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116" w:rsidRPr="00023483" w:rsidRDefault="009A6116" w:rsidP="009A6116">
      <w:pPr>
        <w:widowControl w:val="0"/>
        <w:jc w:val="center"/>
        <w:rPr>
          <w:rFonts w:ascii="Arial" w:hAnsi="Arial" w:cs="Arial"/>
          <w:b/>
        </w:rPr>
      </w:pPr>
      <w:r w:rsidRPr="00023483">
        <w:rPr>
          <w:rFonts w:ascii="Arial" w:hAnsi="Arial" w:cs="Arial"/>
          <w:b/>
        </w:rPr>
        <w:fldChar w:fldCharType="begin"/>
      </w:r>
      <w:r w:rsidRPr="00023483">
        <w:rPr>
          <w:rFonts w:ascii="Arial" w:hAnsi="Arial" w:cs="Arial"/>
          <w:b/>
        </w:rPr>
        <w:instrText xml:space="preserve"> SEQ CHAPTER \h \r 1</w:instrText>
      </w:r>
      <w:r w:rsidRPr="00023483">
        <w:rPr>
          <w:rFonts w:ascii="Arial" w:hAnsi="Arial" w:cs="Arial"/>
          <w:b/>
        </w:rPr>
        <w:fldChar w:fldCharType="end"/>
      </w:r>
      <w:r w:rsidRPr="00023483">
        <w:rPr>
          <w:rFonts w:ascii="Arial" w:hAnsi="Arial" w:cs="Arial"/>
          <w:b/>
        </w:rPr>
        <w:t>Order as to GSA Schedule Pricing,</w:t>
      </w:r>
    </w:p>
    <w:p w:rsidR="009A6116" w:rsidRPr="00023483" w:rsidRDefault="009A6116" w:rsidP="009A6116">
      <w:pPr>
        <w:widowControl w:val="0"/>
        <w:jc w:val="center"/>
        <w:rPr>
          <w:rFonts w:ascii="Arial" w:hAnsi="Arial" w:cs="Arial"/>
          <w:b/>
          <w:i/>
          <w:sz w:val="28"/>
        </w:rPr>
      </w:pPr>
      <w:r w:rsidRPr="00023483">
        <w:rPr>
          <w:rFonts w:ascii="Arial" w:hAnsi="Arial" w:cs="Arial"/>
          <w:b/>
        </w:rPr>
        <w:t xml:space="preserve">Lowest Price, Technically Acceptable </w:t>
      </w:r>
    </w:p>
    <w:p w:rsidR="004D7635" w:rsidRPr="000E6CFE" w:rsidRDefault="004D7635">
      <w:pPr>
        <w:widowControl w:val="0"/>
        <w:rPr>
          <w:rFonts w:ascii="Arial" w:hAnsi="Arial" w:cs="Arial"/>
          <w:b/>
          <w:i/>
          <w:szCs w:val="24"/>
        </w:rPr>
      </w:pPr>
    </w:p>
    <w:p w:rsidR="004D7635" w:rsidRPr="000E6CFE" w:rsidRDefault="004D7635">
      <w:pPr>
        <w:widowControl w:val="0"/>
        <w:jc w:val="center"/>
        <w:rPr>
          <w:rFonts w:ascii="Arial" w:hAnsi="Arial" w:cs="Arial"/>
          <w:b/>
          <w:i/>
          <w:szCs w:val="24"/>
        </w:rPr>
      </w:pPr>
      <w:r w:rsidRPr="000E6CFE">
        <w:rPr>
          <w:rFonts w:ascii="Arial" w:hAnsi="Arial" w:cs="Arial"/>
          <w:b/>
          <w:i/>
          <w:szCs w:val="24"/>
        </w:rPr>
        <w:t>Request for Quotation</w:t>
      </w:r>
    </w:p>
    <w:p w:rsidR="004D7635" w:rsidRPr="000E6CFE" w:rsidRDefault="004D7635">
      <w:pPr>
        <w:widowControl w:val="0"/>
        <w:rPr>
          <w:rFonts w:ascii="Arial" w:hAnsi="Arial" w:cs="Arial"/>
          <w:b/>
          <w:i/>
          <w:szCs w:val="24"/>
        </w:rPr>
      </w:pPr>
    </w:p>
    <w:p w:rsidR="004D7635" w:rsidRPr="000E6CFE" w:rsidRDefault="004D7635">
      <w:pPr>
        <w:widowControl w:val="0"/>
        <w:rPr>
          <w:rFonts w:ascii="Arial" w:hAnsi="Arial" w:cs="Arial"/>
          <w:szCs w:val="24"/>
        </w:rPr>
      </w:pPr>
      <w:r w:rsidRPr="000E6CFE">
        <w:rPr>
          <w:rFonts w:ascii="Arial" w:hAnsi="Arial" w:cs="Arial"/>
          <w:szCs w:val="24"/>
        </w:rPr>
        <w:t>RFQ Number:</w:t>
      </w:r>
      <w:r w:rsidR="009E1DD1" w:rsidRPr="000E6CFE">
        <w:rPr>
          <w:rFonts w:ascii="Arial" w:hAnsi="Arial" w:cs="Arial"/>
          <w:szCs w:val="24"/>
        </w:rPr>
        <w:t xml:space="preserve"> </w:t>
      </w:r>
      <w:r w:rsidR="001E49B7">
        <w:rPr>
          <w:rFonts w:ascii="Arial" w:hAnsi="Arial" w:cs="Arial"/>
          <w:szCs w:val="24"/>
        </w:rPr>
        <w:t>NYWDCLERK</w:t>
      </w:r>
      <w:r w:rsidR="009E1DD1" w:rsidRPr="000E6CFE">
        <w:rPr>
          <w:rFonts w:ascii="Arial" w:hAnsi="Arial" w:cs="Arial"/>
          <w:szCs w:val="24"/>
        </w:rPr>
        <w:t>20</w:t>
      </w:r>
      <w:r w:rsidR="00315EDA">
        <w:rPr>
          <w:rFonts w:ascii="Arial" w:hAnsi="Arial" w:cs="Arial"/>
          <w:szCs w:val="24"/>
        </w:rPr>
        <w:t>20</w:t>
      </w:r>
      <w:r w:rsidR="00204FD1">
        <w:rPr>
          <w:rFonts w:ascii="Arial" w:hAnsi="Arial" w:cs="Arial"/>
          <w:szCs w:val="24"/>
        </w:rPr>
        <w:t>-00</w:t>
      </w:r>
      <w:r w:rsidR="00315EDA">
        <w:rPr>
          <w:rFonts w:ascii="Arial" w:hAnsi="Arial" w:cs="Arial"/>
          <w:szCs w:val="24"/>
        </w:rPr>
        <w:t>05</w:t>
      </w:r>
      <w:r w:rsidR="00CD44CE">
        <w:rPr>
          <w:rFonts w:ascii="Arial" w:hAnsi="Arial" w:cs="Arial"/>
          <w:szCs w:val="24"/>
        </w:rPr>
        <w:t>-</w:t>
      </w:r>
      <w:r w:rsidR="001E49B7">
        <w:rPr>
          <w:rFonts w:ascii="Arial" w:hAnsi="Arial" w:cs="Arial"/>
          <w:szCs w:val="24"/>
        </w:rPr>
        <w:t>6</w:t>
      </w:r>
      <w:r w:rsidR="001E49B7" w:rsidRPr="00CD44CE">
        <w:rPr>
          <w:rFonts w:ascii="Arial" w:hAnsi="Arial" w:cs="Arial"/>
          <w:szCs w:val="24"/>
          <w:vertAlign w:val="superscript"/>
        </w:rPr>
        <w:t>TH</w:t>
      </w:r>
      <w:r w:rsidR="00CD44CE">
        <w:rPr>
          <w:rFonts w:ascii="Arial" w:hAnsi="Arial" w:cs="Arial"/>
          <w:szCs w:val="24"/>
        </w:rPr>
        <w:t xml:space="preserve"> </w:t>
      </w:r>
      <w:r w:rsidR="001E49B7">
        <w:rPr>
          <w:rFonts w:ascii="Arial" w:hAnsi="Arial" w:cs="Arial"/>
          <w:szCs w:val="24"/>
        </w:rPr>
        <w:t>FLOOR</w:t>
      </w:r>
      <w:r w:rsidR="00CD44CE">
        <w:rPr>
          <w:rFonts w:ascii="Arial" w:hAnsi="Arial" w:cs="Arial"/>
          <w:szCs w:val="24"/>
        </w:rPr>
        <w:t xml:space="preserve"> </w:t>
      </w:r>
      <w:r w:rsidR="001E49B7">
        <w:rPr>
          <w:rFonts w:ascii="Arial" w:hAnsi="Arial" w:cs="Arial"/>
          <w:szCs w:val="24"/>
        </w:rPr>
        <w:t>WORKSTATION</w:t>
      </w:r>
      <w:r w:rsidR="00CD44CE">
        <w:rPr>
          <w:rFonts w:ascii="Arial" w:hAnsi="Arial" w:cs="Arial"/>
          <w:szCs w:val="24"/>
        </w:rPr>
        <w:t xml:space="preserve"> </w:t>
      </w:r>
      <w:r w:rsidR="001E49B7">
        <w:rPr>
          <w:rFonts w:ascii="Arial" w:hAnsi="Arial" w:cs="Arial"/>
          <w:szCs w:val="24"/>
        </w:rPr>
        <w:t>FURNITURE</w:t>
      </w:r>
      <w:r w:rsidRPr="000E6CFE">
        <w:rPr>
          <w:rFonts w:ascii="Arial" w:hAnsi="Arial" w:cs="Arial"/>
          <w:szCs w:val="24"/>
          <w:u w:val="single"/>
        </w:rPr>
        <w:t xml:space="preserve">                      </w:t>
      </w:r>
    </w:p>
    <w:p w:rsidR="00CD44CE" w:rsidRDefault="00CD44CE">
      <w:pPr>
        <w:widowControl w:val="0"/>
        <w:rPr>
          <w:rFonts w:ascii="Arial" w:hAnsi="Arial" w:cs="Arial"/>
          <w:szCs w:val="24"/>
        </w:rPr>
      </w:pPr>
    </w:p>
    <w:p w:rsidR="004D7635" w:rsidRPr="000E6CFE" w:rsidRDefault="00A96DFA">
      <w:pPr>
        <w:widowControl w:val="0"/>
        <w:rPr>
          <w:rFonts w:ascii="Arial" w:hAnsi="Arial" w:cs="Arial"/>
          <w:szCs w:val="24"/>
          <w:u w:val="single"/>
        </w:rPr>
      </w:pPr>
      <w:r w:rsidRPr="000E6CFE">
        <w:rPr>
          <w:rFonts w:ascii="Arial" w:hAnsi="Arial" w:cs="Arial"/>
          <w:szCs w:val="24"/>
        </w:rPr>
        <w:t>Request Date</w:t>
      </w:r>
      <w:r w:rsidR="00E23B0A" w:rsidRPr="000E6CFE">
        <w:rPr>
          <w:rFonts w:ascii="Arial" w:hAnsi="Arial" w:cs="Arial"/>
          <w:szCs w:val="24"/>
        </w:rPr>
        <w:t xml:space="preserve">: </w:t>
      </w:r>
      <w:r w:rsidR="00315EDA">
        <w:rPr>
          <w:rFonts w:ascii="Arial" w:hAnsi="Arial" w:cs="Arial"/>
          <w:szCs w:val="24"/>
        </w:rPr>
        <w:t xml:space="preserve">January </w:t>
      </w:r>
      <w:r w:rsidR="004E03F5">
        <w:rPr>
          <w:rFonts w:ascii="Arial" w:hAnsi="Arial" w:cs="Arial"/>
          <w:szCs w:val="24"/>
        </w:rPr>
        <w:t>3</w:t>
      </w:r>
      <w:r w:rsidR="004101EC">
        <w:rPr>
          <w:rFonts w:ascii="Arial" w:hAnsi="Arial" w:cs="Arial"/>
          <w:szCs w:val="24"/>
        </w:rPr>
        <w:t>1</w:t>
      </w:r>
      <w:r w:rsidR="00315EDA">
        <w:rPr>
          <w:rFonts w:ascii="Arial" w:hAnsi="Arial" w:cs="Arial"/>
          <w:szCs w:val="24"/>
        </w:rPr>
        <w:t>, 2020</w:t>
      </w:r>
      <w:r w:rsidR="004D7635" w:rsidRPr="000E6CFE">
        <w:rPr>
          <w:rFonts w:ascii="Arial" w:hAnsi="Arial" w:cs="Arial"/>
          <w:szCs w:val="24"/>
        </w:rPr>
        <w:t xml:space="preserve"> </w:t>
      </w:r>
      <w:r w:rsidR="004D7635" w:rsidRPr="000E6CFE">
        <w:rPr>
          <w:rFonts w:ascii="Arial" w:hAnsi="Arial" w:cs="Arial"/>
          <w:szCs w:val="24"/>
          <w:u w:val="single"/>
        </w:rPr>
        <w:t xml:space="preserve">                       </w:t>
      </w:r>
    </w:p>
    <w:p w:rsidR="004D7635" w:rsidRPr="000E6CFE" w:rsidRDefault="004D7635">
      <w:pPr>
        <w:widowControl w:val="0"/>
        <w:rPr>
          <w:rFonts w:ascii="Arial" w:hAnsi="Arial" w:cs="Arial"/>
          <w:szCs w:val="24"/>
        </w:rPr>
      </w:pPr>
      <w:r w:rsidRPr="000E6CFE">
        <w:rPr>
          <w:rFonts w:ascii="Arial" w:hAnsi="Arial" w:cs="Arial"/>
          <w:szCs w:val="24"/>
          <w:u w:val="single"/>
        </w:rPr>
        <w:t xml:space="preserve">                                                                                                                         </w:t>
      </w:r>
      <w:r w:rsidR="00A96DFA" w:rsidRPr="000E6CFE">
        <w:rPr>
          <w:rFonts w:ascii="Arial" w:hAnsi="Arial" w:cs="Arial"/>
          <w:szCs w:val="24"/>
          <w:u w:val="single"/>
        </w:rPr>
        <w:t xml:space="preserve">                              </w:t>
      </w:r>
      <w:r w:rsidRPr="000E6CFE">
        <w:rPr>
          <w:rFonts w:ascii="Arial" w:hAnsi="Arial" w:cs="Arial"/>
          <w:szCs w:val="24"/>
          <w:u w:val="single"/>
        </w:rPr>
        <w:t xml:space="preserve">                                                                                                                                                     </w:t>
      </w:r>
    </w:p>
    <w:p w:rsidR="004D7635" w:rsidRPr="000E6CFE" w:rsidRDefault="004D7635">
      <w:pPr>
        <w:widowControl w:val="0"/>
        <w:rPr>
          <w:rFonts w:ascii="Arial" w:hAnsi="Arial" w:cs="Arial"/>
          <w:b/>
          <w:szCs w:val="24"/>
        </w:rPr>
      </w:pPr>
      <w:r w:rsidRPr="000E6CFE">
        <w:rPr>
          <w:rFonts w:ascii="Arial" w:hAnsi="Arial" w:cs="Arial"/>
          <w:b/>
          <w:szCs w:val="24"/>
        </w:rPr>
        <w:t>Special Notes:</w:t>
      </w:r>
    </w:p>
    <w:p w:rsidR="00304D49" w:rsidRPr="000E6CFE" w:rsidRDefault="00304D49">
      <w:pPr>
        <w:widowControl w:val="0"/>
        <w:rPr>
          <w:rFonts w:ascii="Arial" w:hAnsi="Arial" w:cs="Arial"/>
          <w:szCs w:val="24"/>
        </w:rPr>
      </w:pPr>
    </w:p>
    <w:p w:rsidR="00EF476F" w:rsidRPr="00023483" w:rsidRDefault="00EF476F" w:rsidP="00EF476F">
      <w:pPr>
        <w:widowControl w:val="0"/>
        <w:rPr>
          <w:rFonts w:ascii="Arial" w:hAnsi="Arial" w:cs="Arial"/>
        </w:rPr>
      </w:pPr>
      <w:r w:rsidRPr="00023483">
        <w:rPr>
          <w:rFonts w:ascii="Arial" w:hAnsi="Arial" w:cs="Arial"/>
        </w:rPr>
        <w:t xml:space="preserve">This is a request for </w:t>
      </w:r>
      <w:r w:rsidRPr="00023483">
        <w:rPr>
          <w:rFonts w:ascii="Arial" w:hAnsi="Arial" w:cs="Arial"/>
          <w:b/>
        </w:rPr>
        <w:t>GSA Schedule Pricing*</w:t>
      </w:r>
      <w:r w:rsidRPr="00023483">
        <w:rPr>
          <w:rFonts w:ascii="Arial" w:hAnsi="Arial" w:cs="Arial"/>
        </w:rPr>
        <w:t xml:space="preserve">. </w:t>
      </w:r>
    </w:p>
    <w:p w:rsidR="00EF476F" w:rsidRPr="00023483" w:rsidRDefault="00EF476F" w:rsidP="00EF476F">
      <w:pPr>
        <w:widowControl w:val="0"/>
        <w:rPr>
          <w:rFonts w:ascii="Arial" w:hAnsi="Arial" w:cs="Arial"/>
        </w:rPr>
      </w:pPr>
    </w:p>
    <w:p w:rsidR="00EF476F" w:rsidRDefault="00EF476F" w:rsidP="00EF476F">
      <w:pPr>
        <w:widowControl w:val="0"/>
        <w:rPr>
          <w:rFonts w:ascii="Arial" w:hAnsi="Arial" w:cs="Arial"/>
        </w:rPr>
      </w:pPr>
      <w:r w:rsidRPr="00023483">
        <w:rPr>
          <w:rFonts w:ascii="Arial" w:hAnsi="Arial" w:cs="Arial"/>
        </w:rPr>
        <w:t>All items</w:t>
      </w:r>
      <w:r w:rsidR="00315EDA">
        <w:rPr>
          <w:rFonts w:ascii="Arial" w:hAnsi="Arial" w:cs="Arial"/>
        </w:rPr>
        <w:t>/services</w:t>
      </w:r>
      <w:r w:rsidRPr="00023483">
        <w:rPr>
          <w:rFonts w:ascii="Arial" w:hAnsi="Arial" w:cs="Arial"/>
        </w:rPr>
        <w:t xml:space="preserve"> should be quoted </w:t>
      </w:r>
      <w:r w:rsidR="00315EDA">
        <w:rPr>
          <w:rFonts w:ascii="Arial" w:hAnsi="Arial" w:cs="Arial"/>
        </w:rPr>
        <w:t xml:space="preserve">as </w:t>
      </w:r>
      <w:r w:rsidRPr="00023483">
        <w:rPr>
          <w:rFonts w:ascii="Arial" w:hAnsi="Arial" w:cs="Arial"/>
          <w:b/>
        </w:rPr>
        <w:t>FOB Destination</w:t>
      </w:r>
      <w:r w:rsidRPr="00023483">
        <w:rPr>
          <w:rFonts w:ascii="Arial" w:hAnsi="Arial" w:cs="Arial"/>
        </w:rPr>
        <w:t xml:space="preserve"> to include</w:t>
      </w:r>
      <w:r>
        <w:rPr>
          <w:rFonts w:ascii="Arial" w:hAnsi="Arial" w:cs="Arial"/>
        </w:rPr>
        <w:t>:</w:t>
      </w:r>
      <w:r w:rsidRPr="00023483">
        <w:rPr>
          <w:rFonts w:ascii="Arial" w:hAnsi="Arial" w:cs="Arial"/>
        </w:rPr>
        <w:t xml:space="preserve"> inside delivery and installation.</w:t>
      </w:r>
    </w:p>
    <w:p w:rsidR="00D776A5" w:rsidRDefault="00D776A5" w:rsidP="00EF476F">
      <w:pPr>
        <w:widowControl w:val="0"/>
        <w:rPr>
          <w:rFonts w:ascii="Arial" w:hAnsi="Arial" w:cs="Arial"/>
        </w:rPr>
      </w:pPr>
    </w:p>
    <w:p w:rsidR="00D776A5" w:rsidRDefault="00D776A5" w:rsidP="00EF476F">
      <w:pPr>
        <w:widowControl w:val="0"/>
        <w:rPr>
          <w:rFonts w:ascii="Arial" w:hAnsi="Arial" w:cs="Arial"/>
        </w:rPr>
      </w:pPr>
      <w:r>
        <w:rPr>
          <w:rFonts w:ascii="Arial" w:hAnsi="Arial" w:cs="Arial"/>
        </w:rPr>
        <w:t>All work must be done Monday through Friday (excluding Holidays), between the hours of 8:30 AM – 5:00 PM.</w:t>
      </w:r>
      <w:r w:rsidR="00CD44CE">
        <w:rPr>
          <w:rFonts w:ascii="Arial" w:hAnsi="Arial" w:cs="Arial"/>
        </w:rPr>
        <w:t xml:space="preserve">  The contractor </w:t>
      </w:r>
      <w:r w:rsidR="006A069E">
        <w:rPr>
          <w:rFonts w:ascii="Arial" w:hAnsi="Arial" w:cs="Arial"/>
        </w:rPr>
        <w:t>is responsible for daily removal of trash/waste from the site – a dumpster will not be available.</w:t>
      </w:r>
      <w:r w:rsidR="00CD44CE">
        <w:rPr>
          <w:rFonts w:ascii="Arial" w:hAnsi="Arial" w:cs="Arial"/>
        </w:rPr>
        <w:t xml:space="preserve"> </w:t>
      </w:r>
    </w:p>
    <w:p w:rsidR="00315EDA" w:rsidRPr="00023483" w:rsidRDefault="00315EDA" w:rsidP="00EF476F">
      <w:pPr>
        <w:widowControl w:val="0"/>
        <w:rPr>
          <w:rFonts w:ascii="Arial" w:hAnsi="Arial" w:cs="Arial"/>
        </w:rPr>
      </w:pPr>
    </w:p>
    <w:p w:rsidR="008E40E2" w:rsidRPr="000E6CFE" w:rsidRDefault="00C62BB9">
      <w:pPr>
        <w:widowControl w:val="0"/>
        <w:rPr>
          <w:rFonts w:ascii="Arial" w:hAnsi="Arial" w:cs="Arial"/>
          <w:szCs w:val="24"/>
        </w:rPr>
      </w:pPr>
      <w:r w:rsidRPr="000E6CFE">
        <w:rPr>
          <w:rFonts w:ascii="Arial" w:hAnsi="Arial" w:cs="Arial"/>
          <w:szCs w:val="24"/>
        </w:rPr>
        <w:t>S</w:t>
      </w:r>
      <w:r w:rsidR="008E40E2" w:rsidRPr="000E6CFE">
        <w:rPr>
          <w:rFonts w:ascii="Arial" w:hAnsi="Arial" w:cs="Arial"/>
          <w:szCs w:val="24"/>
        </w:rPr>
        <w:t xml:space="preserve">cheduled on-site survey is </w:t>
      </w:r>
      <w:r w:rsidR="00315EDA">
        <w:rPr>
          <w:rFonts w:ascii="Arial" w:hAnsi="Arial" w:cs="Arial"/>
          <w:szCs w:val="24"/>
        </w:rPr>
        <w:t xml:space="preserve">not required, but </w:t>
      </w:r>
      <w:r w:rsidR="00315EDA" w:rsidRPr="00315EDA">
        <w:rPr>
          <w:rFonts w:ascii="Arial" w:hAnsi="Arial" w:cs="Arial"/>
          <w:i/>
          <w:szCs w:val="24"/>
        </w:rPr>
        <w:t>highly recommended</w:t>
      </w:r>
      <w:r w:rsidR="00827304">
        <w:rPr>
          <w:rFonts w:ascii="Arial" w:hAnsi="Arial" w:cs="Arial"/>
          <w:i/>
          <w:szCs w:val="24"/>
        </w:rPr>
        <w:t xml:space="preserve"> </w:t>
      </w:r>
      <w:r w:rsidR="00827304" w:rsidRPr="00827304">
        <w:rPr>
          <w:rFonts w:ascii="Arial" w:hAnsi="Arial" w:cs="Arial"/>
          <w:szCs w:val="24"/>
        </w:rPr>
        <w:t>as to</w:t>
      </w:r>
      <w:r w:rsidR="00827304">
        <w:rPr>
          <w:rFonts w:ascii="Arial" w:hAnsi="Arial" w:cs="Arial"/>
          <w:i/>
          <w:szCs w:val="24"/>
        </w:rPr>
        <w:t xml:space="preserve"> </w:t>
      </w:r>
      <w:r w:rsidR="00827304" w:rsidRPr="00827304">
        <w:rPr>
          <w:rFonts w:ascii="Arial" w:hAnsi="Arial" w:cs="Arial"/>
          <w:szCs w:val="24"/>
        </w:rPr>
        <w:t>field measurements</w:t>
      </w:r>
      <w:r w:rsidR="00315EDA">
        <w:rPr>
          <w:rFonts w:ascii="Arial" w:hAnsi="Arial" w:cs="Arial"/>
          <w:szCs w:val="24"/>
        </w:rPr>
        <w:t>.</w:t>
      </w:r>
      <w:r w:rsidR="008E40E2" w:rsidRPr="000E6CFE">
        <w:rPr>
          <w:rFonts w:ascii="Arial" w:hAnsi="Arial" w:cs="Arial"/>
          <w:szCs w:val="24"/>
        </w:rPr>
        <w:t xml:space="preserve">  </w:t>
      </w:r>
    </w:p>
    <w:p w:rsidR="004D7635" w:rsidRPr="000E6CFE" w:rsidRDefault="004D7635">
      <w:pPr>
        <w:widowControl w:val="0"/>
        <w:rPr>
          <w:rFonts w:ascii="Arial" w:hAnsi="Arial" w:cs="Arial"/>
          <w:szCs w:val="24"/>
        </w:rPr>
      </w:pPr>
    </w:p>
    <w:p w:rsidR="008E40E2" w:rsidRPr="000E6CFE" w:rsidRDefault="008E40E2" w:rsidP="008E40E2">
      <w:pPr>
        <w:autoSpaceDE w:val="0"/>
        <w:autoSpaceDN w:val="0"/>
        <w:adjustRightInd w:val="0"/>
        <w:rPr>
          <w:rFonts w:ascii="Arial" w:hAnsi="Arial" w:cs="Arial"/>
          <w:szCs w:val="24"/>
        </w:rPr>
      </w:pPr>
      <w:r w:rsidRPr="000E6CFE">
        <w:rPr>
          <w:rFonts w:ascii="Arial" w:hAnsi="Arial" w:cs="Arial"/>
          <w:szCs w:val="24"/>
        </w:rPr>
        <w:t>Please submit a proposal in accordance with the attached statement of work.</w:t>
      </w:r>
      <w:r w:rsidR="00A32475">
        <w:rPr>
          <w:rFonts w:ascii="Arial" w:hAnsi="Arial" w:cs="Arial"/>
          <w:szCs w:val="24"/>
        </w:rPr>
        <w:t xml:space="preserve">  Proposal shall inclu</w:t>
      </w:r>
      <w:r w:rsidR="00596554">
        <w:rPr>
          <w:rFonts w:ascii="Arial" w:hAnsi="Arial" w:cs="Arial"/>
          <w:szCs w:val="24"/>
        </w:rPr>
        <w:t>de design (including 3D layout)</w:t>
      </w:r>
      <w:r w:rsidR="009B0B00">
        <w:rPr>
          <w:rFonts w:ascii="Arial" w:hAnsi="Arial" w:cs="Arial"/>
          <w:szCs w:val="24"/>
        </w:rPr>
        <w:t xml:space="preserve"> and quotation sheet.</w:t>
      </w:r>
    </w:p>
    <w:p w:rsidR="008E40E2" w:rsidRPr="000E6CFE" w:rsidRDefault="008E40E2">
      <w:pPr>
        <w:widowControl w:val="0"/>
        <w:rPr>
          <w:rFonts w:ascii="Arial" w:hAnsi="Arial" w:cs="Arial"/>
          <w:szCs w:val="24"/>
        </w:rPr>
      </w:pPr>
    </w:p>
    <w:p w:rsidR="00A35D2F" w:rsidRPr="00315EDA" w:rsidRDefault="00304D49">
      <w:pPr>
        <w:widowControl w:val="0"/>
        <w:rPr>
          <w:rFonts w:ascii="Arial" w:hAnsi="Arial" w:cs="Arial"/>
          <w:szCs w:val="24"/>
        </w:rPr>
      </w:pPr>
      <w:r w:rsidRPr="000E6CFE">
        <w:rPr>
          <w:rFonts w:ascii="Arial" w:hAnsi="Arial" w:cs="Arial"/>
          <w:szCs w:val="24"/>
        </w:rPr>
        <w:t>Quotes should be e</w:t>
      </w:r>
      <w:r w:rsidR="004D7635" w:rsidRPr="000E6CFE">
        <w:rPr>
          <w:rFonts w:ascii="Arial" w:hAnsi="Arial" w:cs="Arial"/>
          <w:szCs w:val="24"/>
        </w:rPr>
        <w:t xml:space="preserve">-mailed to the </w:t>
      </w:r>
      <w:r w:rsidR="005D5413" w:rsidRPr="000E6CFE">
        <w:rPr>
          <w:rFonts w:ascii="Arial" w:hAnsi="Arial" w:cs="Arial"/>
          <w:szCs w:val="24"/>
        </w:rPr>
        <w:t>address listed below b</w:t>
      </w:r>
      <w:r w:rsidR="004D7635" w:rsidRPr="000E6CFE">
        <w:rPr>
          <w:rFonts w:ascii="Arial" w:hAnsi="Arial" w:cs="Arial"/>
          <w:szCs w:val="24"/>
        </w:rPr>
        <w:t>y</w:t>
      </w:r>
      <w:r w:rsidR="004D7635" w:rsidRPr="000E6CFE">
        <w:rPr>
          <w:rFonts w:ascii="Arial" w:hAnsi="Arial" w:cs="Arial"/>
          <w:b/>
          <w:szCs w:val="24"/>
        </w:rPr>
        <w:t xml:space="preserve"> </w:t>
      </w:r>
      <w:r w:rsidR="00A35D2F" w:rsidRPr="00315EDA">
        <w:rPr>
          <w:rFonts w:ascii="Arial" w:hAnsi="Arial" w:cs="Arial"/>
          <w:szCs w:val="24"/>
        </w:rPr>
        <w:t>COB</w:t>
      </w:r>
      <w:r w:rsidR="00E00B85" w:rsidRPr="00315EDA">
        <w:rPr>
          <w:rFonts w:ascii="Arial" w:hAnsi="Arial" w:cs="Arial"/>
          <w:szCs w:val="24"/>
        </w:rPr>
        <w:t xml:space="preserve"> (5:00 PM EST)</w:t>
      </w:r>
      <w:r w:rsidR="00A35D2F" w:rsidRPr="00315EDA">
        <w:rPr>
          <w:rFonts w:ascii="Arial" w:hAnsi="Arial" w:cs="Arial"/>
          <w:szCs w:val="24"/>
        </w:rPr>
        <w:t xml:space="preserve">, </w:t>
      </w:r>
      <w:r w:rsidR="00315EDA" w:rsidRPr="00315EDA">
        <w:rPr>
          <w:rFonts w:ascii="Arial" w:hAnsi="Arial" w:cs="Arial"/>
          <w:szCs w:val="24"/>
        </w:rPr>
        <w:t>February 1</w:t>
      </w:r>
      <w:r w:rsidR="004101EC">
        <w:rPr>
          <w:rFonts w:ascii="Arial" w:hAnsi="Arial" w:cs="Arial"/>
          <w:szCs w:val="24"/>
        </w:rPr>
        <w:t>4</w:t>
      </w:r>
      <w:r w:rsidR="00315EDA" w:rsidRPr="00315EDA">
        <w:rPr>
          <w:rFonts w:ascii="Arial" w:hAnsi="Arial" w:cs="Arial"/>
          <w:szCs w:val="24"/>
        </w:rPr>
        <w:t>, 2020</w:t>
      </w:r>
      <w:r w:rsidR="006B42BD" w:rsidRPr="00315EDA">
        <w:rPr>
          <w:rFonts w:ascii="Arial" w:hAnsi="Arial" w:cs="Arial"/>
          <w:szCs w:val="24"/>
        </w:rPr>
        <w:t>.</w:t>
      </w:r>
    </w:p>
    <w:p w:rsidR="004D7635" w:rsidRPr="000E6CFE" w:rsidRDefault="00A35D2F">
      <w:pPr>
        <w:widowControl w:val="0"/>
        <w:rPr>
          <w:rFonts w:ascii="Arial" w:hAnsi="Arial" w:cs="Arial"/>
          <w:szCs w:val="24"/>
        </w:rPr>
      </w:pPr>
      <w:r w:rsidRPr="000E6CFE">
        <w:rPr>
          <w:rFonts w:ascii="Arial" w:hAnsi="Arial" w:cs="Arial"/>
          <w:szCs w:val="24"/>
        </w:rPr>
        <w:t xml:space="preserve"> </w:t>
      </w:r>
    </w:p>
    <w:p w:rsidR="0008573E" w:rsidRDefault="008E40E2">
      <w:pPr>
        <w:widowControl w:val="0"/>
        <w:rPr>
          <w:rFonts w:ascii="Arial" w:hAnsi="Arial" w:cs="Arial"/>
          <w:szCs w:val="24"/>
        </w:rPr>
      </w:pPr>
      <w:r w:rsidRPr="000E6CFE">
        <w:rPr>
          <w:rFonts w:ascii="Arial" w:hAnsi="Arial" w:cs="Arial"/>
          <w:szCs w:val="24"/>
        </w:rPr>
        <w:t>Q</w:t>
      </w:r>
      <w:r w:rsidR="004D7635" w:rsidRPr="000E6CFE">
        <w:rPr>
          <w:rFonts w:ascii="Arial" w:hAnsi="Arial" w:cs="Arial"/>
          <w:szCs w:val="24"/>
        </w:rPr>
        <w:t>uestions concerning this RFQ should be addressed to</w:t>
      </w:r>
      <w:r w:rsidR="0008573E">
        <w:rPr>
          <w:rFonts w:ascii="Arial" w:hAnsi="Arial" w:cs="Arial"/>
          <w:szCs w:val="24"/>
        </w:rPr>
        <w:t>:</w:t>
      </w:r>
    </w:p>
    <w:p w:rsidR="0008573E" w:rsidRDefault="0008573E">
      <w:pPr>
        <w:widowControl w:val="0"/>
        <w:rPr>
          <w:rFonts w:ascii="Arial" w:hAnsi="Arial" w:cs="Arial"/>
          <w:szCs w:val="24"/>
        </w:rPr>
      </w:pPr>
    </w:p>
    <w:p w:rsidR="00C22130" w:rsidRDefault="00A35D2F">
      <w:pPr>
        <w:widowControl w:val="0"/>
        <w:rPr>
          <w:rFonts w:ascii="Arial" w:hAnsi="Arial" w:cs="Arial"/>
          <w:szCs w:val="24"/>
        </w:rPr>
      </w:pPr>
      <w:r w:rsidRPr="000E6CFE">
        <w:rPr>
          <w:rFonts w:ascii="Arial" w:hAnsi="Arial" w:cs="Arial"/>
          <w:szCs w:val="24"/>
        </w:rPr>
        <w:t xml:space="preserve">Sean Scott </w:t>
      </w:r>
    </w:p>
    <w:p w:rsidR="00C22130" w:rsidRDefault="00C22130">
      <w:pPr>
        <w:widowControl w:val="0"/>
        <w:rPr>
          <w:rFonts w:ascii="Arial" w:hAnsi="Arial" w:cs="Arial"/>
          <w:szCs w:val="24"/>
        </w:rPr>
      </w:pPr>
      <w:r>
        <w:rPr>
          <w:rFonts w:ascii="Arial" w:hAnsi="Arial" w:cs="Arial"/>
          <w:szCs w:val="24"/>
        </w:rPr>
        <w:t>2 Niagara Sq.</w:t>
      </w:r>
    </w:p>
    <w:p w:rsidR="0008573E" w:rsidRDefault="0008573E">
      <w:pPr>
        <w:widowControl w:val="0"/>
        <w:rPr>
          <w:rFonts w:ascii="Arial" w:hAnsi="Arial" w:cs="Arial"/>
          <w:szCs w:val="24"/>
        </w:rPr>
      </w:pPr>
      <w:r>
        <w:rPr>
          <w:rFonts w:ascii="Arial" w:hAnsi="Arial" w:cs="Arial"/>
          <w:szCs w:val="24"/>
        </w:rPr>
        <w:t xml:space="preserve">Buffalo, NY </w:t>
      </w:r>
      <w:r w:rsidR="003F0134" w:rsidRPr="000E6CFE">
        <w:rPr>
          <w:rFonts w:ascii="Arial" w:hAnsi="Arial" w:cs="Arial"/>
          <w:szCs w:val="24"/>
        </w:rPr>
        <w:t>14202</w:t>
      </w:r>
    </w:p>
    <w:p w:rsidR="00D3464A" w:rsidRDefault="003F0134">
      <w:pPr>
        <w:widowControl w:val="0"/>
        <w:rPr>
          <w:rFonts w:ascii="Arial" w:hAnsi="Arial" w:cs="Arial"/>
          <w:szCs w:val="24"/>
        </w:rPr>
      </w:pPr>
      <w:r w:rsidRPr="000E6CFE">
        <w:rPr>
          <w:rFonts w:ascii="Arial" w:hAnsi="Arial" w:cs="Arial"/>
          <w:szCs w:val="24"/>
        </w:rPr>
        <w:t>Phone: (716) 551-1743</w:t>
      </w:r>
      <w:r w:rsidR="0008573E">
        <w:rPr>
          <w:rFonts w:ascii="Arial" w:hAnsi="Arial" w:cs="Arial"/>
          <w:szCs w:val="24"/>
        </w:rPr>
        <w:t>;</w:t>
      </w:r>
      <w:r w:rsidRPr="000E6CFE">
        <w:rPr>
          <w:rFonts w:ascii="Arial" w:hAnsi="Arial" w:cs="Arial"/>
          <w:szCs w:val="24"/>
        </w:rPr>
        <w:t xml:space="preserve"> </w:t>
      </w:r>
      <w:r w:rsidR="00D3464A" w:rsidRPr="00315EDA">
        <w:rPr>
          <w:rFonts w:ascii="Arial" w:hAnsi="Arial" w:cs="Arial"/>
          <w:szCs w:val="24"/>
        </w:rPr>
        <w:t>(716) 430-5881</w:t>
      </w:r>
    </w:p>
    <w:p w:rsidR="004D7635" w:rsidRPr="000E6CFE" w:rsidRDefault="003F0134">
      <w:pPr>
        <w:widowControl w:val="0"/>
        <w:rPr>
          <w:rFonts w:ascii="Arial" w:hAnsi="Arial" w:cs="Arial"/>
          <w:szCs w:val="24"/>
        </w:rPr>
      </w:pPr>
      <w:r w:rsidRPr="000E6CFE">
        <w:rPr>
          <w:rFonts w:ascii="Arial" w:hAnsi="Arial" w:cs="Arial"/>
          <w:szCs w:val="24"/>
        </w:rPr>
        <w:t>E-ma</w:t>
      </w:r>
      <w:r w:rsidR="00575EB6" w:rsidRPr="000E6CFE">
        <w:rPr>
          <w:rFonts w:ascii="Arial" w:hAnsi="Arial" w:cs="Arial"/>
          <w:szCs w:val="24"/>
        </w:rPr>
        <w:t xml:space="preserve">il: </w:t>
      </w:r>
      <w:hyperlink r:id="rId5" w:history="1">
        <w:r w:rsidR="00575EB6" w:rsidRPr="000E6CFE">
          <w:rPr>
            <w:rStyle w:val="Hyperlink"/>
            <w:rFonts w:ascii="Arial" w:hAnsi="Arial" w:cs="Arial"/>
            <w:szCs w:val="24"/>
          </w:rPr>
          <w:t>sean_scott@nywd.uscourts.gov</w:t>
        </w:r>
      </w:hyperlink>
    </w:p>
    <w:p w:rsidR="00EF476F" w:rsidRDefault="00EF476F">
      <w:pPr>
        <w:widowControl w:val="0"/>
        <w:rPr>
          <w:rFonts w:ascii="Arial" w:hAnsi="Arial" w:cs="Arial"/>
          <w:szCs w:val="24"/>
        </w:rPr>
      </w:pPr>
    </w:p>
    <w:p w:rsidR="00C22130" w:rsidRDefault="004D7635">
      <w:pPr>
        <w:widowControl w:val="0"/>
        <w:rPr>
          <w:rFonts w:ascii="Arial" w:hAnsi="Arial" w:cs="Arial"/>
          <w:szCs w:val="24"/>
        </w:rPr>
      </w:pPr>
      <w:r w:rsidRPr="000E6CFE">
        <w:rPr>
          <w:rFonts w:ascii="Arial" w:hAnsi="Arial" w:cs="Arial"/>
          <w:szCs w:val="24"/>
        </w:rPr>
        <w:t xml:space="preserve">The </w:t>
      </w:r>
      <w:r w:rsidR="00FE3EC0" w:rsidRPr="000E6CFE">
        <w:rPr>
          <w:rFonts w:ascii="Arial" w:hAnsi="Arial" w:cs="Arial"/>
          <w:b/>
          <w:szCs w:val="24"/>
        </w:rPr>
        <w:t xml:space="preserve">delivery </w:t>
      </w:r>
      <w:r w:rsidR="005D5413" w:rsidRPr="000E6CFE">
        <w:rPr>
          <w:rFonts w:ascii="Arial" w:hAnsi="Arial" w:cs="Arial"/>
          <w:b/>
          <w:szCs w:val="24"/>
        </w:rPr>
        <w:t>a</w:t>
      </w:r>
      <w:r w:rsidRPr="000E6CFE">
        <w:rPr>
          <w:rFonts w:ascii="Arial" w:hAnsi="Arial" w:cs="Arial"/>
          <w:b/>
          <w:szCs w:val="24"/>
        </w:rPr>
        <w:t>ddress</w:t>
      </w:r>
      <w:r w:rsidRPr="000E6CFE">
        <w:rPr>
          <w:rFonts w:ascii="Arial" w:hAnsi="Arial" w:cs="Arial"/>
          <w:szCs w:val="24"/>
        </w:rPr>
        <w:t xml:space="preserve"> for this </w:t>
      </w:r>
      <w:r w:rsidR="0018761F" w:rsidRPr="000E6CFE">
        <w:rPr>
          <w:rFonts w:ascii="Arial" w:hAnsi="Arial" w:cs="Arial"/>
          <w:szCs w:val="24"/>
        </w:rPr>
        <w:t>request is</w:t>
      </w:r>
      <w:r w:rsidRPr="000E6CFE">
        <w:rPr>
          <w:rFonts w:ascii="Arial" w:hAnsi="Arial" w:cs="Arial"/>
          <w:szCs w:val="24"/>
        </w:rPr>
        <w:t>:</w:t>
      </w:r>
    </w:p>
    <w:p w:rsidR="00C22130" w:rsidRDefault="004D7635">
      <w:pPr>
        <w:widowControl w:val="0"/>
        <w:rPr>
          <w:rFonts w:ascii="Arial" w:hAnsi="Arial" w:cs="Arial"/>
          <w:szCs w:val="24"/>
        </w:rPr>
      </w:pPr>
      <w:r w:rsidRPr="000E6CFE">
        <w:rPr>
          <w:rFonts w:ascii="Arial" w:hAnsi="Arial" w:cs="Arial"/>
          <w:szCs w:val="24"/>
        </w:rPr>
        <w:t xml:space="preserve"> </w:t>
      </w:r>
    </w:p>
    <w:p w:rsidR="004D7635" w:rsidRDefault="00315EDA">
      <w:pPr>
        <w:widowControl w:val="0"/>
        <w:rPr>
          <w:rFonts w:ascii="Arial" w:hAnsi="Arial" w:cs="Arial"/>
          <w:szCs w:val="24"/>
        </w:rPr>
      </w:pPr>
      <w:r>
        <w:rPr>
          <w:rFonts w:ascii="Arial" w:hAnsi="Arial" w:cs="Arial"/>
          <w:szCs w:val="24"/>
        </w:rPr>
        <w:t>Kenneth B. Keating Federal Building</w:t>
      </w:r>
    </w:p>
    <w:p w:rsidR="00315EDA" w:rsidRDefault="00315EDA">
      <w:pPr>
        <w:widowControl w:val="0"/>
        <w:rPr>
          <w:rFonts w:ascii="Arial" w:hAnsi="Arial" w:cs="Arial"/>
          <w:szCs w:val="24"/>
        </w:rPr>
      </w:pPr>
      <w:r>
        <w:rPr>
          <w:rFonts w:ascii="Arial" w:hAnsi="Arial" w:cs="Arial"/>
          <w:szCs w:val="24"/>
        </w:rPr>
        <w:t>100 State St., 6</w:t>
      </w:r>
      <w:r w:rsidRPr="00315EDA">
        <w:rPr>
          <w:rFonts w:ascii="Arial" w:hAnsi="Arial" w:cs="Arial"/>
          <w:szCs w:val="24"/>
          <w:vertAlign w:val="superscript"/>
        </w:rPr>
        <w:t>th</w:t>
      </w:r>
      <w:r>
        <w:rPr>
          <w:rFonts w:ascii="Arial" w:hAnsi="Arial" w:cs="Arial"/>
          <w:szCs w:val="24"/>
        </w:rPr>
        <w:t xml:space="preserve"> Floor</w:t>
      </w:r>
    </w:p>
    <w:p w:rsidR="00315EDA" w:rsidRPr="000E6CFE" w:rsidRDefault="00315EDA">
      <w:pPr>
        <w:widowControl w:val="0"/>
        <w:rPr>
          <w:rFonts w:ascii="Arial" w:hAnsi="Arial" w:cs="Arial"/>
          <w:i/>
          <w:szCs w:val="24"/>
        </w:rPr>
      </w:pPr>
      <w:r>
        <w:rPr>
          <w:rFonts w:ascii="Arial" w:hAnsi="Arial" w:cs="Arial"/>
          <w:szCs w:val="24"/>
        </w:rPr>
        <w:t>Rochester, NY 14614</w:t>
      </w:r>
    </w:p>
    <w:p w:rsidR="00EF476F" w:rsidRDefault="00EF476F">
      <w:pPr>
        <w:widowControl w:val="0"/>
        <w:rPr>
          <w:rFonts w:ascii="Arial" w:hAnsi="Arial" w:cs="Arial"/>
          <w:i/>
          <w:szCs w:val="24"/>
        </w:rPr>
      </w:pPr>
    </w:p>
    <w:p w:rsidR="000A3BF3" w:rsidRDefault="000A3BF3">
      <w:pPr>
        <w:widowControl w:val="0"/>
        <w:rPr>
          <w:rFonts w:ascii="Arial" w:hAnsi="Arial" w:cs="Arial"/>
          <w:color w:val="000000"/>
          <w:szCs w:val="24"/>
        </w:rPr>
      </w:pPr>
      <w:r w:rsidRPr="000E6CFE">
        <w:rPr>
          <w:rFonts w:ascii="Arial" w:hAnsi="Arial" w:cs="Arial"/>
          <w:color w:val="000000"/>
          <w:szCs w:val="24"/>
        </w:rPr>
        <w:t>Thank you,</w:t>
      </w:r>
    </w:p>
    <w:p w:rsidR="009A6116" w:rsidRPr="000E6CFE" w:rsidRDefault="009A6116">
      <w:pPr>
        <w:widowControl w:val="0"/>
        <w:rPr>
          <w:rFonts w:ascii="Arial" w:hAnsi="Arial" w:cs="Arial"/>
          <w:color w:val="000000"/>
          <w:szCs w:val="24"/>
        </w:rPr>
      </w:pPr>
    </w:p>
    <w:p w:rsidR="00315EDA" w:rsidRDefault="00315EDA">
      <w:pPr>
        <w:widowControl w:val="0"/>
        <w:rPr>
          <w:rFonts w:ascii="Arial" w:hAnsi="Arial" w:cs="Arial"/>
          <w:szCs w:val="24"/>
        </w:rPr>
      </w:pPr>
      <w:r>
        <w:rPr>
          <w:rFonts w:ascii="Arial" w:hAnsi="Arial" w:cs="Arial"/>
          <w:szCs w:val="24"/>
        </w:rPr>
        <w:t>s/Sean Scott</w:t>
      </w:r>
    </w:p>
    <w:p w:rsidR="000A3BF3" w:rsidRPr="000E6CFE" w:rsidRDefault="000A3BF3">
      <w:pPr>
        <w:widowControl w:val="0"/>
        <w:rPr>
          <w:rFonts w:ascii="Arial" w:hAnsi="Arial" w:cs="Arial"/>
          <w:szCs w:val="24"/>
        </w:rPr>
      </w:pPr>
      <w:r w:rsidRPr="000E6CFE">
        <w:rPr>
          <w:rFonts w:ascii="Arial" w:hAnsi="Arial" w:cs="Arial"/>
          <w:szCs w:val="24"/>
        </w:rPr>
        <w:lastRenderedPageBreak/>
        <w:t>Sean Scott</w:t>
      </w:r>
    </w:p>
    <w:p w:rsidR="00EF476F" w:rsidRDefault="00642BB0" w:rsidP="00EF476F">
      <w:pPr>
        <w:widowControl w:val="0"/>
        <w:rPr>
          <w:rFonts w:ascii="Arial" w:hAnsi="Arial" w:cs="Arial"/>
          <w:szCs w:val="24"/>
        </w:rPr>
      </w:pPr>
      <w:r w:rsidRPr="000E6CFE">
        <w:rPr>
          <w:rFonts w:ascii="Arial" w:hAnsi="Arial" w:cs="Arial"/>
          <w:szCs w:val="24"/>
        </w:rPr>
        <w:t>Procurement &amp; Facilities Specialist</w:t>
      </w:r>
      <w:r w:rsidR="00C22130">
        <w:rPr>
          <w:rFonts w:ascii="Arial" w:hAnsi="Arial" w:cs="Arial"/>
          <w:szCs w:val="24"/>
        </w:rPr>
        <w:t>/Contracting Officer</w:t>
      </w:r>
    </w:p>
    <w:p w:rsidR="00625B07" w:rsidRDefault="00625B07" w:rsidP="00EF476F">
      <w:pPr>
        <w:widowControl w:val="0"/>
        <w:rPr>
          <w:rFonts w:ascii="Arial" w:hAnsi="Arial" w:cs="Arial"/>
          <w:i/>
          <w:color w:val="000000"/>
          <w:szCs w:val="24"/>
        </w:rPr>
      </w:pPr>
    </w:p>
    <w:p w:rsidR="009A6116" w:rsidRDefault="00EF476F" w:rsidP="009A6116">
      <w:pPr>
        <w:widowControl w:val="0"/>
        <w:rPr>
          <w:rFonts w:ascii="Arial" w:hAnsi="Arial" w:cs="Arial"/>
          <w:i/>
          <w:color w:val="000000"/>
          <w:szCs w:val="24"/>
        </w:rPr>
      </w:pPr>
      <w:r>
        <w:rPr>
          <w:rFonts w:ascii="Arial" w:hAnsi="Arial" w:cs="Arial"/>
          <w:i/>
          <w:color w:val="000000"/>
          <w:szCs w:val="24"/>
        </w:rPr>
        <w:t>*</w:t>
      </w:r>
      <w:r w:rsidRPr="00023483">
        <w:rPr>
          <w:rFonts w:ascii="Arial" w:hAnsi="Arial" w:cs="Arial"/>
          <w:i/>
          <w:color w:val="000000"/>
          <w:szCs w:val="24"/>
        </w:rPr>
        <w:t>Open market/incidental items are allowed under our agency's open market/non-</w:t>
      </w:r>
      <w:r w:rsidR="00D312A5">
        <w:rPr>
          <w:rFonts w:ascii="Arial" w:hAnsi="Arial" w:cs="Arial"/>
          <w:i/>
          <w:color w:val="000000"/>
          <w:szCs w:val="24"/>
        </w:rPr>
        <w:t>c</w:t>
      </w:r>
      <w:r w:rsidRPr="00023483">
        <w:rPr>
          <w:rFonts w:ascii="Arial" w:hAnsi="Arial" w:cs="Arial"/>
          <w:i/>
          <w:color w:val="000000"/>
          <w:szCs w:val="24"/>
        </w:rPr>
        <w:t xml:space="preserve">ompetition threshold of $10,000 (total for all open market/incidental items quoted).  The open market/incidental items </w:t>
      </w:r>
      <w:proofErr w:type="gramStart"/>
      <w:r w:rsidRPr="00023483">
        <w:rPr>
          <w:rFonts w:ascii="Arial" w:hAnsi="Arial" w:cs="Arial"/>
          <w:i/>
          <w:color w:val="000000"/>
          <w:szCs w:val="24"/>
        </w:rPr>
        <w:t>have to</w:t>
      </w:r>
      <w:proofErr w:type="gramEnd"/>
      <w:r w:rsidRPr="00023483">
        <w:rPr>
          <w:rFonts w:ascii="Arial" w:hAnsi="Arial" w:cs="Arial"/>
          <w:i/>
          <w:color w:val="000000"/>
          <w:szCs w:val="24"/>
        </w:rPr>
        <w:t xml:space="preserve"> be equal or greater in value of the items requested on the RFQ Item Proposal sheet.  Although this is</w:t>
      </w:r>
      <w:r w:rsidRPr="00023483">
        <w:rPr>
          <w:rFonts w:ascii="Arial" w:hAnsi="Arial" w:cs="Arial"/>
          <w:b/>
          <w:i/>
          <w:color w:val="000000"/>
          <w:szCs w:val="24"/>
        </w:rPr>
        <w:t xml:space="preserve"> not</w:t>
      </w:r>
      <w:r w:rsidRPr="00023483">
        <w:rPr>
          <w:rFonts w:ascii="Arial" w:hAnsi="Arial" w:cs="Arial"/>
          <w:i/>
          <w:color w:val="000000"/>
          <w:szCs w:val="24"/>
        </w:rPr>
        <w:t xml:space="preserve"> encouraged, we understand that some items requested may not be listed on the GSA schedules.  Please refer to GSA schedule pricing </w:t>
      </w:r>
      <w:r w:rsidRPr="00023483">
        <w:rPr>
          <w:rFonts w:ascii="Arial" w:hAnsi="Arial" w:cs="Arial"/>
          <w:b/>
          <w:i/>
          <w:color w:val="000000"/>
          <w:szCs w:val="24"/>
          <w:u w:val="single"/>
        </w:rPr>
        <w:t>first</w:t>
      </w:r>
      <w:r w:rsidRPr="00023483">
        <w:rPr>
          <w:rFonts w:ascii="Arial" w:hAnsi="Arial" w:cs="Arial"/>
          <w:i/>
          <w:color w:val="000000"/>
          <w:szCs w:val="24"/>
          <w:u w:val="single"/>
        </w:rPr>
        <w:t xml:space="preserve"> </w:t>
      </w:r>
      <w:r w:rsidRPr="00023483">
        <w:rPr>
          <w:rFonts w:ascii="Arial" w:hAnsi="Arial" w:cs="Arial"/>
          <w:i/>
          <w:color w:val="000000"/>
          <w:szCs w:val="24"/>
        </w:rPr>
        <w:t>before considering any open market/incidental items.</w:t>
      </w:r>
    </w:p>
    <w:p w:rsidR="00315EDA" w:rsidRDefault="00315EDA" w:rsidP="009A6116">
      <w:pPr>
        <w:widowControl w:val="0"/>
        <w:jc w:val="center"/>
        <w:rPr>
          <w:rFonts w:ascii="Arial" w:hAnsi="Arial" w:cs="Arial"/>
          <w:b/>
          <w:szCs w:val="24"/>
        </w:rPr>
      </w:pPr>
    </w:p>
    <w:p w:rsidR="004D7635" w:rsidRPr="009A6116" w:rsidRDefault="00715381" w:rsidP="009A6116">
      <w:pPr>
        <w:widowControl w:val="0"/>
        <w:jc w:val="center"/>
        <w:rPr>
          <w:rFonts w:ascii="Arial" w:hAnsi="Arial" w:cs="Arial"/>
          <w:i/>
          <w:color w:val="000000"/>
          <w:szCs w:val="24"/>
        </w:rPr>
      </w:pPr>
      <w:r w:rsidRPr="000E6CFE">
        <w:rPr>
          <w:rFonts w:ascii="Arial" w:hAnsi="Arial" w:cs="Arial"/>
          <w:b/>
          <w:szCs w:val="24"/>
        </w:rPr>
        <w:t>D</w:t>
      </w:r>
      <w:r w:rsidR="004D7635" w:rsidRPr="000E6CFE">
        <w:rPr>
          <w:rFonts w:ascii="Arial" w:hAnsi="Arial" w:cs="Arial"/>
          <w:b/>
          <w:szCs w:val="24"/>
        </w:rPr>
        <w:t>ELIVERY ORDER TERMS AND CONDITIONS</w:t>
      </w:r>
    </w:p>
    <w:p w:rsidR="004D7635" w:rsidRPr="000E6CFE" w:rsidRDefault="004D7635">
      <w:pPr>
        <w:widowControl w:val="0"/>
        <w:rPr>
          <w:rFonts w:ascii="Arial" w:hAnsi="Arial" w:cs="Arial"/>
          <w:szCs w:val="24"/>
        </w:rPr>
      </w:pPr>
    </w:p>
    <w:p w:rsidR="004D7635" w:rsidRPr="000E6CFE" w:rsidRDefault="004D7635">
      <w:pPr>
        <w:widowControl w:val="0"/>
        <w:rPr>
          <w:rFonts w:ascii="Arial" w:hAnsi="Arial" w:cs="Arial"/>
          <w:szCs w:val="24"/>
        </w:rPr>
      </w:pPr>
      <w:r w:rsidRPr="000E6CFE">
        <w:rPr>
          <w:rFonts w:ascii="Arial" w:hAnsi="Arial" w:cs="Arial"/>
          <w:szCs w:val="24"/>
        </w:rPr>
        <w:t>The terms and conditions in the GSA contract are invoked by referencing the GSA contract number in the delivery order.  The following standard judiciary provisions and clauses are also incorporated into this request and will be included in the resulting delivery order.</w:t>
      </w:r>
    </w:p>
    <w:p w:rsidR="004D7635" w:rsidRPr="000E6CFE" w:rsidRDefault="004D7635">
      <w:pPr>
        <w:widowControl w:val="0"/>
        <w:rPr>
          <w:rFonts w:ascii="Arial" w:hAnsi="Arial" w:cs="Arial"/>
          <w:szCs w:val="24"/>
        </w:rPr>
      </w:pPr>
    </w:p>
    <w:p w:rsidR="004D7635" w:rsidRPr="000E6CFE" w:rsidRDefault="008D44D5">
      <w:pPr>
        <w:widowControl w:val="0"/>
        <w:rPr>
          <w:rFonts w:ascii="Arial" w:hAnsi="Arial" w:cs="Arial"/>
          <w:szCs w:val="24"/>
        </w:rPr>
      </w:pPr>
      <w:r w:rsidRPr="000E6CFE">
        <w:rPr>
          <w:rFonts w:ascii="Arial" w:hAnsi="Arial" w:cs="Arial"/>
          <w:szCs w:val="24"/>
        </w:rPr>
        <w:t xml:space="preserve">1.  </w:t>
      </w:r>
      <w:r w:rsidR="004D7635" w:rsidRPr="000E6CFE">
        <w:rPr>
          <w:rFonts w:ascii="Arial" w:hAnsi="Arial" w:cs="Arial"/>
          <w:szCs w:val="24"/>
        </w:rPr>
        <w:t>Clause B-5, Clauses Incorporated by Reference (SEP 2010)</w:t>
      </w:r>
    </w:p>
    <w:p w:rsidR="004D7635" w:rsidRPr="000E6CFE" w:rsidRDefault="004D7635">
      <w:pPr>
        <w:widowControl w:val="0"/>
        <w:rPr>
          <w:rFonts w:ascii="Arial" w:hAnsi="Arial" w:cs="Arial"/>
          <w:szCs w:val="24"/>
        </w:rPr>
      </w:pPr>
    </w:p>
    <w:p w:rsidR="004D7635" w:rsidRPr="000E6CFE" w:rsidRDefault="004D7635">
      <w:pPr>
        <w:widowControl w:val="0"/>
        <w:rPr>
          <w:rFonts w:ascii="Arial" w:hAnsi="Arial" w:cs="Arial"/>
          <w:szCs w:val="24"/>
        </w:rPr>
      </w:pPr>
      <w:r w:rsidRPr="000E6CFE">
        <w:rPr>
          <w:rFonts w:ascii="Arial" w:hAnsi="Arial" w:cs="Arial"/>
          <w:szCs w:val="24"/>
        </w:rPr>
        <w:t>This contract incorporates one or more clauses by reference, with the same force and effect as if they were given in full text.  Upon request, the contracting officer will make their full text available.  Also, the full text of a clause may be accessed electronically at this address:</w:t>
      </w:r>
      <w:r w:rsidR="00162391">
        <w:rPr>
          <w:rFonts w:ascii="Arial" w:hAnsi="Arial" w:cs="Arial"/>
          <w:szCs w:val="24"/>
        </w:rPr>
        <w:t xml:space="preserve"> </w:t>
      </w:r>
      <w:hyperlink r:id="rId6" w:history="1">
        <w:r w:rsidR="00162391" w:rsidRPr="0033434A">
          <w:rPr>
            <w:rStyle w:val="Hyperlink"/>
            <w:rFonts w:ascii="Arial" w:hAnsi="Arial" w:cs="Arial"/>
            <w:szCs w:val="24"/>
          </w:rPr>
          <w:t>http://www.uscourts.gov/procurement.aspx/</w:t>
        </w:r>
      </w:hyperlink>
    </w:p>
    <w:p w:rsidR="004D7635" w:rsidRPr="000E6CFE" w:rsidRDefault="004D7635">
      <w:pPr>
        <w:widowControl w:val="0"/>
        <w:rPr>
          <w:rFonts w:ascii="Arial" w:hAnsi="Arial" w:cs="Arial"/>
          <w:szCs w:val="24"/>
        </w:rPr>
      </w:pPr>
    </w:p>
    <w:p w:rsidR="001B736A" w:rsidRPr="000E6CFE" w:rsidRDefault="00C07F67" w:rsidP="001B736A">
      <w:pPr>
        <w:rPr>
          <w:rFonts w:ascii="Arial" w:hAnsi="Arial" w:cs="Arial"/>
          <w:szCs w:val="24"/>
          <w:lang w:val="en"/>
        </w:rPr>
      </w:pPr>
      <w:r w:rsidRPr="000E6CFE">
        <w:rPr>
          <w:rFonts w:ascii="Arial" w:hAnsi="Arial" w:cs="Arial"/>
          <w:szCs w:val="24"/>
        </w:rPr>
        <w:t xml:space="preserve">2.  </w:t>
      </w:r>
      <w:r w:rsidR="001B736A" w:rsidRPr="000E6CFE">
        <w:rPr>
          <w:rFonts w:ascii="Arial" w:hAnsi="Arial" w:cs="Arial"/>
          <w:szCs w:val="24"/>
          <w:lang w:val="en"/>
        </w:rPr>
        <w:t>The contractor shall comply with the clauses in this paragraph that the contracting officer has indicated as being incorporated in this delivery order</w:t>
      </w:r>
      <w:proofErr w:type="gramStart"/>
      <w:r w:rsidR="001B736A" w:rsidRPr="000E6CFE">
        <w:rPr>
          <w:rFonts w:ascii="Arial" w:hAnsi="Arial" w:cs="Arial"/>
          <w:szCs w:val="24"/>
          <w:lang w:val="en"/>
        </w:rPr>
        <w:t xml:space="preserve">:  </w:t>
      </w:r>
      <w:bookmarkStart w:id="0" w:name="wp1204099"/>
      <w:bookmarkEnd w:id="0"/>
      <w:r w:rsidR="001B736A" w:rsidRPr="000E6CFE">
        <w:rPr>
          <w:rFonts w:ascii="Arial" w:hAnsi="Arial" w:cs="Arial"/>
          <w:szCs w:val="24"/>
          <w:lang w:val="en"/>
        </w:rPr>
        <w:t>[</w:t>
      </w:r>
      <w:proofErr w:type="gramEnd"/>
      <w:r w:rsidR="001B736A" w:rsidRPr="000E6CFE">
        <w:rPr>
          <w:rFonts w:ascii="Arial" w:hAnsi="Arial" w:cs="Arial"/>
          <w:i/>
          <w:iCs/>
          <w:szCs w:val="24"/>
          <w:lang w:val="en"/>
        </w:rPr>
        <w:t>Contracting officer check as appropriate.</w:t>
      </w:r>
      <w:r w:rsidR="001B736A" w:rsidRPr="000E6CFE">
        <w:rPr>
          <w:rFonts w:ascii="Arial" w:hAnsi="Arial" w:cs="Arial"/>
          <w:szCs w:val="24"/>
          <w:lang w:val="en"/>
        </w:rPr>
        <w:t xml:space="preserve">] </w:t>
      </w:r>
    </w:p>
    <w:p w:rsidR="004D7635" w:rsidRPr="000E6CFE" w:rsidRDefault="004D7635" w:rsidP="001B736A">
      <w:pPr>
        <w:rPr>
          <w:rFonts w:ascii="Arial" w:hAnsi="Arial" w:cs="Arial"/>
          <w:szCs w:val="24"/>
        </w:rPr>
      </w:pPr>
    </w:p>
    <w:p w:rsidR="004D7635" w:rsidRPr="000E6CFE" w:rsidRDefault="00C07F67" w:rsidP="00C07F67">
      <w:pPr>
        <w:widowControl w:val="0"/>
        <w:spacing w:line="360" w:lineRule="auto"/>
        <w:rPr>
          <w:rFonts w:ascii="Arial" w:hAnsi="Arial" w:cs="Arial"/>
          <w:szCs w:val="24"/>
        </w:rPr>
      </w:pPr>
      <w:r w:rsidRPr="000E6CFE">
        <w:rPr>
          <w:rFonts w:ascii="Arial" w:hAnsi="Arial" w:cs="Arial"/>
          <w:szCs w:val="24"/>
        </w:rPr>
        <w:t>_</w:t>
      </w:r>
      <w:r w:rsidRPr="000E6CFE">
        <w:rPr>
          <w:rFonts w:ascii="Arial" w:hAnsi="Arial" w:cs="Arial"/>
          <w:szCs w:val="24"/>
          <w:u w:val="single"/>
        </w:rPr>
        <w:t xml:space="preserve"> X</w:t>
      </w:r>
      <w:r w:rsidRPr="000E6CFE">
        <w:rPr>
          <w:rFonts w:ascii="Arial" w:hAnsi="Arial" w:cs="Arial"/>
          <w:szCs w:val="24"/>
        </w:rPr>
        <w:t xml:space="preserve">__ </w:t>
      </w:r>
      <w:r w:rsidR="004D7635" w:rsidRPr="000E6CFE">
        <w:rPr>
          <w:rFonts w:ascii="Arial" w:hAnsi="Arial" w:cs="Arial"/>
          <w:szCs w:val="24"/>
        </w:rPr>
        <w:t>Clause 1-15</w:t>
      </w:r>
      <w:r w:rsidR="00F63E42" w:rsidRPr="000E6CFE">
        <w:rPr>
          <w:rFonts w:ascii="Arial" w:hAnsi="Arial" w:cs="Arial"/>
          <w:szCs w:val="24"/>
        </w:rPr>
        <w:tab/>
      </w:r>
      <w:r w:rsidR="004D7635" w:rsidRPr="000E6CFE">
        <w:rPr>
          <w:rFonts w:ascii="Arial" w:hAnsi="Arial" w:cs="Arial"/>
          <w:szCs w:val="24"/>
        </w:rPr>
        <w:t>Disclosure of Contractor Information to the Public (AUG 2004)</w:t>
      </w:r>
    </w:p>
    <w:p w:rsidR="00C07F67" w:rsidRPr="000E6CFE" w:rsidRDefault="00C07F67" w:rsidP="00C07F67">
      <w:pPr>
        <w:widowControl w:val="0"/>
        <w:spacing w:line="360" w:lineRule="auto"/>
        <w:rPr>
          <w:rFonts w:ascii="Arial" w:hAnsi="Arial" w:cs="Arial"/>
          <w:szCs w:val="24"/>
        </w:rPr>
      </w:pPr>
      <w:r w:rsidRPr="000E6CFE">
        <w:rPr>
          <w:rFonts w:ascii="Arial" w:hAnsi="Arial" w:cs="Arial"/>
          <w:szCs w:val="24"/>
        </w:rPr>
        <w:t>___</w:t>
      </w:r>
      <w:proofErr w:type="gramStart"/>
      <w:r w:rsidRPr="000E6CFE">
        <w:rPr>
          <w:rFonts w:ascii="Arial" w:hAnsi="Arial" w:cs="Arial"/>
          <w:szCs w:val="24"/>
        </w:rPr>
        <w:t>_  Clause</w:t>
      </w:r>
      <w:proofErr w:type="gramEnd"/>
      <w:r w:rsidRPr="000E6CFE">
        <w:rPr>
          <w:rFonts w:ascii="Arial" w:hAnsi="Arial" w:cs="Arial"/>
          <w:szCs w:val="24"/>
        </w:rPr>
        <w:t xml:space="preserve"> 2-35</w:t>
      </w:r>
      <w:r w:rsidRPr="000E6CFE">
        <w:rPr>
          <w:rFonts w:ascii="Arial" w:hAnsi="Arial" w:cs="Arial"/>
          <w:szCs w:val="24"/>
        </w:rPr>
        <w:tab/>
        <w:t>F.o.b. Destination, Within Judiciary’s Premises (JAN 2003)</w:t>
      </w:r>
    </w:p>
    <w:p w:rsidR="00C07F67" w:rsidRPr="000E6CFE" w:rsidRDefault="00C07F67" w:rsidP="00C07F67">
      <w:pPr>
        <w:widowControl w:val="0"/>
        <w:spacing w:line="360" w:lineRule="auto"/>
        <w:rPr>
          <w:rFonts w:ascii="Arial" w:hAnsi="Arial" w:cs="Arial"/>
          <w:szCs w:val="24"/>
        </w:rPr>
      </w:pPr>
      <w:r w:rsidRPr="000E6CFE">
        <w:rPr>
          <w:rFonts w:ascii="Arial" w:hAnsi="Arial" w:cs="Arial"/>
          <w:szCs w:val="24"/>
        </w:rPr>
        <w:t>___</w:t>
      </w:r>
      <w:proofErr w:type="gramStart"/>
      <w:r w:rsidRPr="000E6CFE">
        <w:rPr>
          <w:rFonts w:ascii="Arial" w:hAnsi="Arial" w:cs="Arial"/>
          <w:szCs w:val="24"/>
        </w:rPr>
        <w:t>_  Clause</w:t>
      </w:r>
      <w:proofErr w:type="gramEnd"/>
      <w:r w:rsidRPr="000E6CFE">
        <w:rPr>
          <w:rFonts w:ascii="Arial" w:hAnsi="Arial" w:cs="Arial"/>
          <w:szCs w:val="24"/>
        </w:rPr>
        <w:t xml:space="preserve"> 2-130</w:t>
      </w:r>
      <w:r w:rsidRPr="000E6CFE">
        <w:rPr>
          <w:rFonts w:ascii="Arial" w:hAnsi="Arial" w:cs="Arial"/>
          <w:szCs w:val="24"/>
        </w:rPr>
        <w:tab/>
        <w:t>Energy Efficiency in Energy-Consuming Products (APR 2013)</w:t>
      </w:r>
    </w:p>
    <w:p w:rsidR="00C07F67" w:rsidRPr="000E6CFE" w:rsidRDefault="00C07F67" w:rsidP="00C07F67">
      <w:pPr>
        <w:widowControl w:val="0"/>
        <w:spacing w:line="360" w:lineRule="auto"/>
        <w:rPr>
          <w:rFonts w:ascii="Arial" w:hAnsi="Arial" w:cs="Arial"/>
          <w:szCs w:val="24"/>
        </w:rPr>
      </w:pPr>
      <w:r w:rsidRPr="000E6CFE">
        <w:rPr>
          <w:rFonts w:ascii="Arial" w:hAnsi="Arial" w:cs="Arial"/>
          <w:szCs w:val="24"/>
        </w:rPr>
        <w:t>___</w:t>
      </w:r>
      <w:proofErr w:type="gramStart"/>
      <w:r w:rsidRPr="000E6CFE">
        <w:rPr>
          <w:rFonts w:ascii="Arial" w:hAnsi="Arial" w:cs="Arial"/>
          <w:szCs w:val="24"/>
        </w:rPr>
        <w:t>_  Clause</w:t>
      </w:r>
      <w:proofErr w:type="gramEnd"/>
      <w:r w:rsidRPr="000E6CFE">
        <w:rPr>
          <w:rFonts w:ascii="Arial" w:hAnsi="Arial" w:cs="Arial"/>
          <w:szCs w:val="24"/>
        </w:rPr>
        <w:t xml:space="preserve"> 2-135</w:t>
      </w:r>
      <w:r w:rsidRPr="000E6CFE">
        <w:rPr>
          <w:rFonts w:ascii="Arial" w:hAnsi="Arial" w:cs="Arial"/>
          <w:szCs w:val="24"/>
        </w:rPr>
        <w:tab/>
        <w:t>IEEE Standard for Environmental Assessment of Personal Computer Products (APR 2013)</w:t>
      </w:r>
    </w:p>
    <w:p w:rsidR="00C07F67" w:rsidRPr="000E6CFE" w:rsidRDefault="00C07F67" w:rsidP="00C07F67">
      <w:pPr>
        <w:widowControl w:val="0"/>
        <w:spacing w:line="360" w:lineRule="auto"/>
        <w:rPr>
          <w:rFonts w:ascii="Arial" w:hAnsi="Arial" w:cs="Arial"/>
          <w:szCs w:val="24"/>
        </w:rPr>
      </w:pPr>
      <w:r w:rsidRPr="000E6CFE">
        <w:rPr>
          <w:rFonts w:ascii="Arial" w:hAnsi="Arial" w:cs="Arial"/>
          <w:szCs w:val="24"/>
        </w:rPr>
        <w:t>___</w:t>
      </w:r>
      <w:proofErr w:type="gramStart"/>
      <w:r w:rsidRPr="000E6CFE">
        <w:rPr>
          <w:rFonts w:ascii="Arial" w:hAnsi="Arial" w:cs="Arial"/>
          <w:szCs w:val="24"/>
        </w:rPr>
        <w:t>_  Clause</w:t>
      </w:r>
      <w:proofErr w:type="gramEnd"/>
      <w:r w:rsidRPr="000E6CFE">
        <w:rPr>
          <w:rFonts w:ascii="Arial" w:hAnsi="Arial" w:cs="Arial"/>
          <w:szCs w:val="24"/>
        </w:rPr>
        <w:t xml:space="preserve"> 6-85    Commercial Computer Software License (APR 2013)</w:t>
      </w:r>
    </w:p>
    <w:p w:rsidR="00C07F67" w:rsidRPr="000E6CFE" w:rsidRDefault="00C07F67" w:rsidP="00C07F67">
      <w:pPr>
        <w:widowControl w:val="0"/>
        <w:spacing w:line="360" w:lineRule="auto"/>
        <w:rPr>
          <w:rFonts w:ascii="Arial" w:hAnsi="Arial" w:cs="Arial"/>
          <w:szCs w:val="24"/>
        </w:rPr>
      </w:pPr>
      <w:r w:rsidRPr="000E6CFE">
        <w:rPr>
          <w:rFonts w:ascii="Arial" w:hAnsi="Arial" w:cs="Arial"/>
          <w:szCs w:val="24"/>
        </w:rPr>
        <w:t>___</w:t>
      </w:r>
      <w:proofErr w:type="gramStart"/>
      <w:r w:rsidRPr="000E6CFE">
        <w:rPr>
          <w:rFonts w:ascii="Arial" w:hAnsi="Arial" w:cs="Arial"/>
          <w:szCs w:val="24"/>
        </w:rPr>
        <w:t>_  Clause</w:t>
      </w:r>
      <w:proofErr w:type="gramEnd"/>
      <w:r w:rsidRPr="000E6CFE">
        <w:rPr>
          <w:rFonts w:ascii="Arial" w:hAnsi="Arial" w:cs="Arial"/>
          <w:szCs w:val="24"/>
        </w:rPr>
        <w:t xml:space="preserve"> 6-105</w:t>
      </w:r>
      <w:r w:rsidRPr="000E6CFE">
        <w:rPr>
          <w:rFonts w:ascii="Arial" w:hAnsi="Arial" w:cs="Arial"/>
          <w:szCs w:val="24"/>
        </w:rPr>
        <w:tab/>
        <w:t>California E-Waste Fee (APR 2013)</w:t>
      </w:r>
    </w:p>
    <w:p w:rsidR="004D7635" w:rsidRPr="000E6CFE" w:rsidRDefault="00C07F67" w:rsidP="00C07F67">
      <w:pPr>
        <w:widowControl w:val="0"/>
        <w:spacing w:line="360" w:lineRule="auto"/>
        <w:rPr>
          <w:rFonts w:ascii="Arial" w:hAnsi="Arial" w:cs="Arial"/>
          <w:szCs w:val="24"/>
        </w:rPr>
      </w:pPr>
      <w:r w:rsidRPr="000E6CFE">
        <w:rPr>
          <w:rFonts w:ascii="Arial" w:hAnsi="Arial" w:cs="Arial"/>
          <w:szCs w:val="24"/>
        </w:rPr>
        <w:t>_</w:t>
      </w:r>
      <w:r w:rsidRPr="000E6CFE">
        <w:rPr>
          <w:rFonts w:ascii="Arial" w:hAnsi="Arial" w:cs="Arial"/>
          <w:szCs w:val="24"/>
          <w:u w:val="single"/>
        </w:rPr>
        <w:t xml:space="preserve"> X</w:t>
      </w:r>
      <w:r w:rsidRPr="000E6CFE">
        <w:rPr>
          <w:rFonts w:ascii="Arial" w:hAnsi="Arial" w:cs="Arial"/>
          <w:szCs w:val="24"/>
        </w:rPr>
        <w:t xml:space="preserve">__ </w:t>
      </w:r>
      <w:r w:rsidR="00F63E42" w:rsidRPr="000E6CFE">
        <w:rPr>
          <w:rFonts w:ascii="Arial" w:hAnsi="Arial" w:cs="Arial"/>
          <w:szCs w:val="24"/>
        </w:rPr>
        <w:t>Clause 7-30</w:t>
      </w:r>
      <w:r w:rsidR="00F63E42" w:rsidRPr="000E6CFE">
        <w:rPr>
          <w:rFonts w:ascii="Arial" w:hAnsi="Arial" w:cs="Arial"/>
          <w:szCs w:val="24"/>
        </w:rPr>
        <w:tab/>
      </w:r>
      <w:r w:rsidR="004D7635" w:rsidRPr="000E6CFE">
        <w:rPr>
          <w:rFonts w:ascii="Arial" w:hAnsi="Arial" w:cs="Arial"/>
          <w:szCs w:val="24"/>
        </w:rPr>
        <w:t>Public Use of the Name of the Federal Judiciary (J</w:t>
      </w:r>
      <w:r w:rsidR="008D44D5" w:rsidRPr="000E6CFE">
        <w:rPr>
          <w:rFonts w:ascii="Arial" w:hAnsi="Arial" w:cs="Arial"/>
          <w:szCs w:val="24"/>
        </w:rPr>
        <w:t>U</w:t>
      </w:r>
      <w:r w:rsidR="004D7635" w:rsidRPr="000E6CFE">
        <w:rPr>
          <w:rFonts w:ascii="Arial" w:hAnsi="Arial" w:cs="Arial"/>
          <w:szCs w:val="24"/>
        </w:rPr>
        <w:t>N 20</w:t>
      </w:r>
      <w:r w:rsidR="008D44D5" w:rsidRPr="000E6CFE">
        <w:rPr>
          <w:rFonts w:ascii="Arial" w:hAnsi="Arial" w:cs="Arial"/>
          <w:szCs w:val="24"/>
        </w:rPr>
        <w:t>14</w:t>
      </w:r>
      <w:r w:rsidR="004D7635" w:rsidRPr="000E6CFE">
        <w:rPr>
          <w:rFonts w:ascii="Arial" w:hAnsi="Arial" w:cs="Arial"/>
          <w:szCs w:val="24"/>
        </w:rPr>
        <w:t>)</w:t>
      </w:r>
    </w:p>
    <w:p w:rsidR="004D7635" w:rsidRPr="000E6CFE" w:rsidRDefault="00C07F67" w:rsidP="00C07F67">
      <w:pPr>
        <w:widowControl w:val="0"/>
        <w:spacing w:line="360" w:lineRule="auto"/>
        <w:rPr>
          <w:rFonts w:ascii="Arial" w:hAnsi="Arial" w:cs="Arial"/>
          <w:szCs w:val="24"/>
        </w:rPr>
      </w:pPr>
      <w:r w:rsidRPr="000E6CFE">
        <w:rPr>
          <w:rFonts w:ascii="Arial" w:hAnsi="Arial" w:cs="Arial"/>
          <w:szCs w:val="24"/>
        </w:rPr>
        <w:t>_</w:t>
      </w:r>
      <w:r w:rsidRPr="000E6CFE">
        <w:rPr>
          <w:rFonts w:ascii="Arial" w:hAnsi="Arial" w:cs="Arial"/>
          <w:szCs w:val="24"/>
          <w:u w:val="single"/>
        </w:rPr>
        <w:t xml:space="preserve"> X</w:t>
      </w:r>
      <w:r w:rsidRPr="000E6CFE">
        <w:rPr>
          <w:rFonts w:ascii="Arial" w:hAnsi="Arial" w:cs="Arial"/>
          <w:szCs w:val="24"/>
        </w:rPr>
        <w:t xml:space="preserve">__ </w:t>
      </w:r>
      <w:r w:rsidR="004D7635" w:rsidRPr="000E6CFE">
        <w:rPr>
          <w:rFonts w:ascii="Arial" w:hAnsi="Arial" w:cs="Arial"/>
          <w:szCs w:val="24"/>
        </w:rPr>
        <w:t>Clause 7</w:t>
      </w:r>
      <w:r w:rsidR="00F63E42" w:rsidRPr="000E6CFE">
        <w:rPr>
          <w:rFonts w:ascii="Arial" w:hAnsi="Arial" w:cs="Arial"/>
          <w:szCs w:val="24"/>
        </w:rPr>
        <w:t>-35</w:t>
      </w:r>
      <w:r w:rsidR="00F63E42" w:rsidRPr="000E6CFE">
        <w:rPr>
          <w:rFonts w:ascii="Arial" w:hAnsi="Arial" w:cs="Arial"/>
          <w:szCs w:val="24"/>
        </w:rPr>
        <w:tab/>
      </w:r>
      <w:r w:rsidR="004D7635" w:rsidRPr="000E6CFE">
        <w:rPr>
          <w:rFonts w:ascii="Arial" w:hAnsi="Arial" w:cs="Arial"/>
          <w:szCs w:val="24"/>
        </w:rPr>
        <w:t>Disclosure or Use of Information (APR 201</w:t>
      </w:r>
      <w:r w:rsidR="00F436B5" w:rsidRPr="000E6CFE">
        <w:rPr>
          <w:rFonts w:ascii="Arial" w:hAnsi="Arial" w:cs="Arial"/>
          <w:szCs w:val="24"/>
        </w:rPr>
        <w:t>3</w:t>
      </w:r>
      <w:r w:rsidR="004D7635" w:rsidRPr="000E6CFE">
        <w:rPr>
          <w:rFonts w:ascii="Arial" w:hAnsi="Arial" w:cs="Arial"/>
          <w:szCs w:val="24"/>
        </w:rPr>
        <w:t>)</w:t>
      </w:r>
    </w:p>
    <w:p w:rsidR="00C07F67" w:rsidRPr="000E6CFE" w:rsidRDefault="00C07F67" w:rsidP="00C07F67">
      <w:pPr>
        <w:widowControl w:val="0"/>
        <w:spacing w:line="360" w:lineRule="auto"/>
        <w:rPr>
          <w:rFonts w:ascii="Arial" w:hAnsi="Arial" w:cs="Arial"/>
          <w:szCs w:val="24"/>
        </w:rPr>
      </w:pPr>
      <w:r w:rsidRPr="000E6CFE">
        <w:rPr>
          <w:rFonts w:ascii="Arial" w:hAnsi="Arial" w:cs="Arial"/>
          <w:szCs w:val="24"/>
        </w:rPr>
        <w:t>___</w:t>
      </w:r>
      <w:proofErr w:type="gramStart"/>
      <w:r w:rsidRPr="000E6CFE">
        <w:rPr>
          <w:rFonts w:ascii="Arial" w:hAnsi="Arial" w:cs="Arial"/>
          <w:szCs w:val="24"/>
        </w:rPr>
        <w:t>_  Clause</w:t>
      </w:r>
      <w:proofErr w:type="gramEnd"/>
      <w:r w:rsidRPr="000E6CFE">
        <w:rPr>
          <w:rFonts w:ascii="Arial" w:hAnsi="Arial" w:cs="Arial"/>
          <w:szCs w:val="24"/>
        </w:rPr>
        <w:t xml:space="preserve"> 7-115</w:t>
      </w:r>
      <w:r w:rsidRPr="000E6CFE">
        <w:rPr>
          <w:rFonts w:ascii="Arial" w:hAnsi="Arial" w:cs="Arial"/>
          <w:szCs w:val="24"/>
        </w:rPr>
        <w:tab/>
        <w:t>Availability of Funds (JAN 2003)</w:t>
      </w:r>
    </w:p>
    <w:p w:rsidR="004D7635" w:rsidRPr="000E6CFE" w:rsidRDefault="00C07F67" w:rsidP="00C07F67">
      <w:pPr>
        <w:widowControl w:val="0"/>
        <w:spacing w:line="360" w:lineRule="auto"/>
        <w:rPr>
          <w:rFonts w:ascii="Arial" w:hAnsi="Arial" w:cs="Arial"/>
          <w:szCs w:val="24"/>
        </w:rPr>
      </w:pPr>
      <w:r w:rsidRPr="000E6CFE">
        <w:rPr>
          <w:rFonts w:ascii="Arial" w:hAnsi="Arial" w:cs="Arial"/>
          <w:szCs w:val="24"/>
        </w:rPr>
        <w:t>_</w:t>
      </w:r>
      <w:r w:rsidRPr="000E6CFE">
        <w:rPr>
          <w:rFonts w:ascii="Arial" w:hAnsi="Arial" w:cs="Arial"/>
          <w:szCs w:val="24"/>
          <w:u w:val="single"/>
        </w:rPr>
        <w:t xml:space="preserve"> X</w:t>
      </w:r>
      <w:r w:rsidRPr="000E6CFE">
        <w:rPr>
          <w:rFonts w:ascii="Arial" w:hAnsi="Arial" w:cs="Arial"/>
          <w:szCs w:val="24"/>
        </w:rPr>
        <w:t xml:space="preserve">__ </w:t>
      </w:r>
      <w:r w:rsidR="00F63E42" w:rsidRPr="000E6CFE">
        <w:rPr>
          <w:rFonts w:ascii="Arial" w:hAnsi="Arial" w:cs="Arial"/>
          <w:szCs w:val="24"/>
        </w:rPr>
        <w:t>Clause 7-130</w:t>
      </w:r>
      <w:r w:rsidR="00F63E42" w:rsidRPr="000E6CFE">
        <w:rPr>
          <w:rFonts w:ascii="Arial" w:hAnsi="Arial" w:cs="Arial"/>
          <w:szCs w:val="24"/>
        </w:rPr>
        <w:tab/>
      </w:r>
      <w:r w:rsidR="004D7635" w:rsidRPr="000E6CFE">
        <w:rPr>
          <w:rFonts w:ascii="Arial" w:hAnsi="Arial" w:cs="Arial"/>
          <w:szCs w:val="24"/>
        </w:rPr>
        <w:t>Interest (Prompt Payment) (JAN 2003)</w:t>
      </w:r>
    </w:p>
    <w:p w:rsidR="004D7635" w:rsidRPr="000E6CFE" w:rsidRDefault="00C07F67" w:rsidP="00C07F67">
      <w:pPr>
        <w:widowControl w:val="0"/>
        <w:spacing w:line="360" w:lineRule="auto"/>
        <w:rPr>
          <w:rFonts w:ascii="Arial" w:hAnsi="Arial" w:cs="Arial"/>
          <w:szCs w:val="24"/>
        </w:rPr>
      </w:pPr>
      <w:r w:rsidRPr="000E6CFE">
        <w:rPr>
          <w:rFonts w:ascii="Arial" w:hAnsi="Arial" w:cs="Arial"/>
          <w:szCs w:val="24"/>
        </w:rPr>
        <w:t>_</w:t>
      </w:r>
      <w:r w:rsidRPr="000E6CFE">
        <w:rPr>
          <w:rFonts w:ascii="Arial" w:hAnsi="Arial" w:cs="Arial"/>
          <w:szCs w:val="24"/>
          <w:u w:val="single"/>
        </w:rPr>
        <w:t xml:space="preserve"> X</w:t>
      </w:r>
      <w:r w:rsidRPr="000E6CFE">
        <w:rPr>
          <w:rFonts w:ascii="Arial" w:hAnsi="Arial" w:cs="Arial"/>
          <w:szCs w:val="24"/>
        </w:rPr>
        <w:t xml:space="preserve">__ </w:t>
      </w:r>
      <w:r w:rsidR="00F63E42" w:rsidRPr="000E6CFE">
        <w:rPr>
          <w:rFonts w:ascii="Arial" w:hAnsi="Arial" w:cs="Arial"/>
          <w:szCs w:val="24"/>
        </w:rPr>
        <w:t>Clause 7-140</w:t>
      </w:r>
      <w:r w:rsidR="00F63E42" w:rsidRPr="000E6CFE">
        <w:rPr>
          <w:rFonts w:ascii="Arial" w:hAnsi="Arial" w:cs="Arial"/>
          <w:szCs w:val="24"/>
        </w:rPr>
        <w:tab/>
      </w:r>
      <w:r w:rsidR="004D7635" w:rsidRPr="000E6CFE">
        <w:rPr>
          <w:rFonts w:ascii="Arial" w:hAnsi="Arial" w:cs="Arial"/>
          <w:szCs w:val="24"/>
        </w:rPr>
        <w:t>Discounts for Prompt Payment (JAN 2003)</w:t>
      </w:r>
    </w:p>
    <w:p w:rsidR="004D7635" w:rsidRPr="000E6CFE" w:rsidRDefault="00C07F67" w:rsidP="00C07F67">
      <w:pPr>
        <w:widowControl w:val="0"/>
        <w:spacing w:line="360" w:lineRule="auto"/>
        <w:rPr>
          <w:rFonts w:ascii="Arial" w:hAnsi="Arial" w:cs="Arial"/>
          <w:szCs w:val="24"/>
        </w:rPr>
      </w:pPr>
      <w:r w:rsidRPr="000E6CFE">
        <w:rPr>
          <w:rFonts w:ascii="Arial" w:hAnsi="Arial" w:cs="Arial"/>
          <w:szCs w:val="24"/>
        </w:rPr>
        <w:lastRenderedPageBreak/>
        <w:t>_</w:t>
      </w:r>
      <w:r w:rsidRPr="000E6CFE">
        <w:rPr>
          <w:rFonts w:ascii="Arial" w:hAnsi="Arial" w:cs="Arial"/>
          <w:szCs w:val="24"/>
          <w:u w:val="single"/>
        </w:rPr>
        <w:t xml:space="preserve"> X</w:t>
      </w:r>
      <w:r w:rsidRPr="000E6CFE">
        <w:rPr>
          <w:rFonts w:ascii="Arial" w:hAnsi="Arial" w:cs="Arial"/>
          <w:szCs w:val="24"/>
        </w:rPr>
        <w:t xml:space="preserve">__ </w:t>
      </w:r>
      <w:r w:rsidR="00F63E42" w:rsidRPr="000E6CFE">
        <w:rPr>
          <w:rFonts w:ascii="Arial" w:hAnsi="Arial" w:cs="Arial"/>
          <w:szCs w:val="24"/>
        </w:rPr>
        <w:t>Clause 7-235</w:t>
      </w:r>
      <w:r w:rsidR="00F63E42" w:rsidRPr="000E6CFE">
        <w:rPr>
          <w:rFonts w:ascii="Arial" w:hAnsi="Arial" w:cs="Arial"/>
          <w:szCs w:val="24"/>
        </w:rPr>
        <w:tab/>
      </w:r>
      <w:r w:rsidR="004D7635" w:rsidRPr="000E6CFE">
        <w:rPr>
          <w:rFonts w:ascii="Arial" w:hAnsi="Arial" w:cs="Arial"/>
          <w:szCs w:val="24"/>
        </w:rPr>
        <w:t>Disputes (JAN 2003)</w:t>
      </w:r>
    </w:p>
    <w:p w:rsidR="005216BE" w:rsidRDefault="005216BE" w:rsidP="00DD3652">
      <w:pPr>
        <w:jc w:val="center"/>
        <w:rPr>
          <w:rFonts w:ascii="Arial" w:hAnsi="Arial" w:cs="Arial"/>
          <w:b/>
          <w:szCs w:val="24"/>
        </w:rPr>
      </w:pPr>
    </w:p>
    <w:p w:rsidR="00DD3652" w:rsidRPr="000E6CFE" w:rsidRDefault="00DD3652" w:rsidP="00DD3652">
      <w:pPr>
        <w:jc w:val="center"/>
        <w:rPr>
          <w:rFonts w:ascii="Arial" w:hAnsi="Arial" w:cs="Arial"/>
          <w:szCs w:val="24"/>
        </w:rPr>
      </w:pPr>
      <w:r w:rsidRPr="000E6CFE">
        <w:rPr>
          <w:rFonts w:ascii="Arial" w:hAnsi="Arial" w:cs="Arial"/>
          <w:b/>
          <w:szCs w:val="24"/>
        </w:rPr>
        <w:t>SUBMISSION OF QUOTE AND EVALUATION OF OFFERS</w:t>
      </w:r>
    </w:p>
    <w:p w:rsidR="00EF34D6" w:rsidRPr="000E6CFE" w:rsidRDefault="00EF34D6" w:rsidP="00EF34D6">
      <w:pPr>
        <w:widowControl w:val="0"/>
        <w:jc w:val="center"/>
        <w:rPr>
          <w:rFonts w:ascii="Arial" w:hAnsi="Arial" w:cs="Arial"/>
          <w:szCs w:val="24"/>
        </w:rPr>
      </w:pPr>
    </w:p>
    <w:p w:rsidR="00C07F67" w:rsidRPr="000E6CFE" w:rsidRDefault="00C07F67" w:rsidP="00C07F67">
      <w:pPr>
        <w:spacing w:after="240"/>
        <w:rPr>
          <w:rFonts w:ascii="Arial" w:hAnsi="Arial" w:cs="Arial"/>
          <w:szCs w:val="24"/>
        </w:rPr>
      </w:pPr>
      <w:r w:rsidRPr="000E6CFE">
        <w:rPr>
          <w:rFonts w:ascii="Arial" w:hAnsi="Arial" w:cs="Arial"/>
          <w:szCs w:val="24"/>
        </w:rPr>
        <w:t xml:space="preserve">1.  The following judiciary provisions, </w:t>
      </w:r>
      <w:r w:rsidR="001B736A" w:rsidRPr="000E6CFE">
        <w:rPr>
          <w:rFonts w:ascii="Arial" w:hAnsi="Arial" w:cs="Arial"/>
          <w:szCs w:val="24"/>
          <w:lang w:val="en"/>
        </w:rPr>
        <w:t>that the c</w:t>
      </w:r>
      <w:r w:rsidRPr="000E6CFE">
        <w:rPr>
          <w:rFonts w:ascii="Arial" w:hAnsi="Arial" w:cs="Arial"/>
          <w:szCs w:val="24"/>
          <w:lang w:val="en"/>
        </w:rPr>
        <w:t xml:space="preserve">ontracting </w:t>
      </w:r>
      <w:r w:rsidR="001B736A" w:rsidRPr="000E6CFE">
        <w:rPr>
          <w:rFonts w:ascii="Arial" w:hAnsi="Arial" w:cs="Arial"/>
          <w:szCs w:val="24"/>
          <w:lang w:val="en"/>
        </w:rPr>
        <w:t>o</w:t>
      </w:r>
      <w:r w:rsidRPr="000E6CFE">
        <w:rPr>
          <w:rFonts w:ascii="Arial" w:hAnsi="Arial" w:cs="Arial"/>
          <w:szCs w:val="24"/>
          <w:lang w:val="en"/>
        </w:rPr>
        <w:t>fficer has indicated are applicable, are incorporated in this solicitation</w:t>
      </w:r>
      <w:r w:rsidR="0008573E" w:rsidRPr="000E6CFE">
        <w:rPr>
          <w:rFonts w:ascii="Arial" w:hAnsi="Arial" w:cs="Arial"/>
          <w:szCs w:val="24"/>
        </w:rPr>
        <w:t>: [</w:t>
      </w:r>
      <w:r w:rsidR="001B736A" w:rsidRPr="000E6CFE">
        <w:rPr>
          <w:rFonts w:ascii="Arial" w:hAnsi="Arial" w:cs="Arial"/>
          <w:i/>
          <w:iCs/>
          <w:szCs w:val="24"/>
          <w:lang w:val="en"/>
        </w:rPr>
        <w:t>Contracting officer check as appropriate.</w:t>
      </w:r>
      <w:r w:rsidR="001B736A" w:rsidRPr="000E6CFE">
        <w:rPr>
          <w:rFonts w:ascii="Arial" w:hAnsi="Arial" w:cs="Arial"/>
          <w:szCs w:val="24"/>
          <w:lang w:val="en"/>
        </w:rPr>
        <w:t>]</w:t>
      </w:r>
    </w:p>
    <w:p w:rsidR="00356A8D" w:rsidRPr="000E6CFE" w:rsidRDefault="00356A8D" w:rsidP="00356A8D">
      <w:pPr>
        <w:widowControl w:val="0"/>
        <w:spacing w:after="240"/>
        <w:rPr>
          <w:rFonts w:ascii="Arial" w:hAnsi="Arial" w:cs="Arial"/>
          <w:szCs w:val="24"/>
        </w:rPr>
      </w:pPr>
      <w:r w:rsidRPr="000E6CFE">
        <w:rPr>
          <w:rFonts w:ascii="Arial" w:hAnsi="Arial" w:cs="Arial"/>
          <w:szCs w:val="24"/>
        </w:rPr>
        <w:t>____ Provision B-1, Solicitation Provisions Incorporated by Reference (SEP 2010)</w:t>
      </w:r>
    </w:p>
    <w:p w:rsidR="00EF34D6" w:rsidRPr="000E6CFE" w:rsidRDefault="00EF34D6" w:rsidP="00EF34D6">
      <w:pPr>
        <w:widowControl w:val="0"/>
        <w:spacing w:after="240"/>
        <w:rPr>
          <w:rFonts w:ascii="Arial" w:hAnsi="Arial" w:cs="Arial"/>
          <w:b/>
          <w:szCs w:val="24"/>
        </w:rPr>
      </w:pPr>
      <w:r w:rsidRPr="000E6CFE">
        <w:rPr>
          <w:rFonts w:ascii="Arial" w:hAnsi="Arial" w:cs="Arial"/>
          <w:szCs w:val="24"/>
          <w:lang w:val="en-CA"/>
        </w:rPr>
        <w:fldChar w:fldCharType="begin"/>
      </w:r>
      <w:r w:rsidRPr="000E6CFE">
        <w:rPr>
          <w:rFonts w:ascii="Arial" w:hAnsi="Arial" w:cs="Arial"/>
          <w:szCs w:val="24"/>
          <w:lang w:val="en-CA"/>
        </w:rPr>
        <w:instrText xml:space="preserve"> SEQ CHAPTER \h \r 1</w:instrText>
      </w:r>
      <w:r w:rsidRPr="000E6CFE">
        <w:rPr>
          <w:rFonts w:ascii="Arial" w:hAnsi="Arial" w:cs="Arial"/>
          <w:szCs w:val="24"/>
        </w:rPr>
        <w:fldChar w:fldCharType="end"/>
      </w:r>
      <w:r w:rsidRPr="000E6CFE">
        <w:rPr>
          <w:rFonts w:ascii="Arial" w:hAnsi="Arial" w:cs="Arial"/>
          <w:szCs w:val="24"/>
        </w:rPr>
        <w:t xml:space="preserve">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 address:                </w:t>
      </w:r>
      <w:hyperlink r:id="rId7" w:history="1">
        <w:r w:rsidRPr="000E6CFE">
          <w:rPr>
            <w:rStyle w:val="Hyperlink"/>
            <w:rFonts w:ascii="Arial" w:hAnsi="Arial" w:cs="Arial"/>
            <w:szCs w:val="24"/>
          </w:rPr>
          <w:t>http://www.uscourts.gov/procurement.aspx</w:t>
        </w:r>
      </w:hyperlink>
      <w:r w:rsidRPr="000E6CFE">
        <w:rPr>
          <w:rFonts w:ascii="Arial" w:hAnsi="Arial" w:cs="Arial"/>
          <w:szCs w:val="24"/>
        </w:rPr>
        <w:t>.</w:t>
      </w:r>
    </w:p>
    <w:p w:rsidR="00356A8D" w:rsidRPr="000E6CFE" w:rsidRDefault="00356A8D" w:rsidP="00356A8D">
      <w:pPr>
        <w:widowControl w:val="0"/>
        <w:spacing w:after="240"/>
        <w:rPr>
          <w:rFonts w:ascii="Arial" w:hAnsi="Arial" w:cs="Arial"/>
          <w:szCs w:val="24"/>
        </w:rPr>
      </w:pPr>
      <w:r w:rsidRPr="000E6CFE">
        <w:rPr>
          <w:rFonts w:ascii="Arial" w:hAnsi="Arial" w:cs="Arial"/>
          <w:szCs w:val="24"/>
        </w:rPr>
        <w:t>____ Provision 2-100, Brand Name or Equal (APR 2013)</w:t>
      </w:r>
    </w:p>
    <w:p w:rsidR="00356A8D" w:rsidRPr="000E6CFE" w:rsidRDefault="00356A8D" w:rsidP="00356A8D">
      <w:pPr>
        <w:widowControl w:val="0"/>
        <w:spacing w:after="240"/>
        <w:rPr>
          <w:rFonts w:ascii="Arial" w:hAnsi="Arial" w:cs="Arial"/>
          <w:szCs w:val="24"/>
        </w:rPr>
      </w:pPr>
      <w:r w:rsidRPr="000E6CFE">
        <w:rPr>
          <w:rFonts w:ascii="Arial" w:hAnsi="Arial" w:cs="Arial"/>
          <w:szCs w:val="24"/>
        </w:rPr>
        <w:t>____ Provision 3-135, Single or Multiple Awards (JAN 2003)</w:t>
      </w:r>
    </w:p>
    <w:p w:rsidR="008D44D5" w:rsidRPr="000E6CFE" w:rsidRDefault="008D44D5">
      <w:pPr>
        <w:widowControl w:val="0"/>
        <w:rPr>
          <w:rFonts w:ascii="Arial" w:hAnsi="Arial" w:cs="Arial"/>
          <w:szCs w:val="24"/>
        </w:rPr>
      </w:pPr>
    </w:p>
    <w:p w:rsidR="009A6116" w:rsidRDefault="00736C33" w:rsidP="005216BE">
      <w:pPr>
        <w:rPr>
          <w:rFonts w:ascii="Arial" w:hAnsi="Arial" w:cs="Arial"/>
          <w:szCs w:val="24"/>
        </w:rPr>
      </w:pPr>
      <w:r w:rsidRPr="000E6CFE">
        <w:rPr>
          <w:rFonts w:ascii="Arial" w:hAnsi="Arial" w:cs="Arial"/>
          <w:szCs w:val="24"/>
        </w:rPr>
        <w:t>(</w:t>
      </w:r>
      <w:r w:rsidRPr="000E6CFE">
        <w:rPr>
          <w:rFonts w:ascii="Arial" w:hAnsi="Arial" w:cs="Arial"/>
          <w:i/>
          <w:iCs/>
          <w:szCs w:val="24"/>
        </w:rPr>
        <w:t>The contracting officer may incorporate additional clauses – by reference or in full text – or provisions in the above template</w:t>
      </w:r>
      <w:r w:rsidR="00B2633E" w:rsidRPr="000E6CFE">
        <w:rPr>
          <w:rFonts w:ascii="Arial" w:hAnsi="Arial" w:cs="Arial"/>
          <w:i/>
          <w:iCs/>
          <w:szCs w:val="24"/>
        </w:rPr>
        <w:t>, provided they do not duplicate or conflict with clauses which are in the GSA contract</w:t>
      </w:r>
      <w:r w:rsidRPr="000E6CFE">
        <w:rPr>
          <w:rFonts w:ascii="Arial" w:hAnsi="Arial" w:cs="Arial"/>
          <w:i/>
          <w:iCs/>
          <w:szCs w:val="24"/>
        </w:rPr>
        <w:t xml:space="preserve">.  Refer to the Guide to Judiciary Policy, Vol 14, Chapter 1, </w:t>
      </w:r>
      <w:r w:rsidRPr="000E6CFE">
        <w:rPr>
          <w:rStyle w:val="Hypertext"/>
          <w:rFonts w:ascii="Arial" w:hAnsi="Arial" w:cs="Arial"/>
          <w:i/>
          <w:iCs/>
          <w:szCs w:val="24"/>
        </w:rPr>
        <w:t>Appx 1B</w:t>
      </w:r>
      <w:r w:rsidRPr="000E6CFE">
        <w:rPr>
          <w:rFonts w:ascii="Arial" w:hAnsi="Arial" w:cs="Arial"/>
          <w:i/>
          <w:iCs/>
          <w:szCs w:val="24"/>
        </w:rPr>
        <w:t xml:space="preserve"> to determine, if the provision or clause can be included by reference or must be included in full text.  If any provisions are incorporated by reference, Provision B-1 also must be marked as applicable.  Use of certain clauses/provisions may require a one-time delegation of procurement authority.</w:t>
      </w:r>
      <w:r w:rsidRPr="000E6CFE">
        <w:rPr>
          <w:rFonts w:ascii="Arial" w:hAnsi="Arial" w:cs="Arial"/>
          <w:szCs w:val="24"/>
        </w:rPr>
        <w:t xml:space="preserve">)  </w:t>
      </w:r>
    </w:p>
    <w:p w:rsidR="005216BE" w:rsidRDefault="005216BE" w:rsidP="005216BE">
      <w:pPr>
        <w:rPr>
          <w:rFonts w:ascii="Arial" w:hAnsi="Arial" w:cs="Arial"/>
          <w:b/>
          <w:szCs w:val="24"/>
        </w:rPr>
      </w:pPr>
    </w:p>
    <w:p w:rsidR="005F5CDD" w:rsidRPr="000E6CFE" w:rsidRDefault="00204FD1" w:rsidP="00EF476F">
      <w:pPr>
        <w:spacing w:after="240"/>
        <w:jc w:val="center"/>
        <w:rPr>
          <w:rFonts w:ascii="Arial" w:hAnsi="Arial" w:cs="Arial"/>
          <w:b/>
          <w:szCs w:val="24"/>
        </w:rPr>
      </w:pPr>
      <w:r>
        <w:rPr>
          <w:rFonts w:ascii="Arial" w:hAnsi="Arial" w:cs="Arial"/>
          <w:b/>
          <w:szCs w:val="24"/>
        </w:rPr>
        <w:t>Statement of Work</w:t>
      </w:r>
    </w:p>
    <w:p w:rsidR="00596554" w:rsidRPr="00596554" w:rsidRDefault="000527E2" w:rsidP="000527E2">
      <w:pPr>
        <w:spacing w:after="240"/>
        <w:rPr>
          <w:rFonts w:ascii="Arial" w:hAnsi="Arial" w:cs="Arial"/>
          <w:b/>
          <w:szCs w:val="24"/>
        </w:rPr>
      </w:pPr>
      <w:r w:rsidRPr="00596554">
        <w:rPr>
          <w:rFonts w:ascii="Arial" w:hAnsi="Arial" w:cs="Arial"/>
          <w:b/>
          <w:szCs w:val="24"/>
        </w:rPr>
        <w:t>1.</w:t>
      </w:r>
      <w:r w:rsidR="001E49B7">
        <w:rPr>
          <w:rFonts w:ascii="Arial" w:hAnsi="Arial" w:cs="Arial"/>
          <w:b/>
          <w:szCs w:val="24"/>
        </w:rPr>
        <w:t>0</w:t>
      </w:r>
      <w:r w:rsidRPr="00596554">
        <w:rPr>
          <w:rFonts w:ascii="Arial" w:hAnsi="Arial" w:cs="Arial"/>
          <w:b/>
          <w:szCs w:val="24"/>
        </w:rPr>
        <w:t xml:space="preserve"> Backg</w:t>
      </w:r>
      <w:r w:rsidR="00596554" w:rsidRPr="00596554">
        <w:rPr>
          <w:rFonts w:ascii="Arial" w:hAnsi="Arial" w:cs="Arial"/>
          <w:b/>
          <w:szCs w:val="24"/>
        </w:rPr>
        <w:t>round:</w:t>
      </w:r>
    </w:p>
    <w:p w:rsidR="00BD057D" w:rsidRDefault="005F5CDD" w:rsidP="000527E2">
      <w:pPr>
        <w:spacing w:after="240"/>
        <w:rPr>
          <w:rFonts w:ascii="Arial" w:hAnsi="Arial" w:cs="Arial"/>
          <w:szCs w:val="24"/>
        </w:rPr>
      </w:pPr>
      <w:r w:rsidRPr="000E6CFE">
        <w:rPr>
          <w:rFonts w:ascii="Arial" w:hAnsi="Arial" w:cs="Arial"/>
          <w:szCs w:val="24"/>
        </w:rPr>
        <w:t>The U.S. District Court, Western District of New York</w:t>
      </w:r>
      <w:r w:rsidR="00277870" w:rsidRPr="000E6CFE">
        <w:rPr>
          <w:rFonts w:ascii="Arial" w:hAnsi="Arial" w:cs="Arial"/>
          <w:szCs w:val="24"/>
        </w:rPr>
        <w:t xml:space="preserve"> Clerk’s Office </w:t>
      </w:r>
      <w:r w:rsidR="00204FD1">
        <w:rPr>
          <w:rFonts w:ascii="Arial" w:hAnsi="Arial" w:cs="Arial"/>
          <w:szCs w:val="24"/>
        </w:rPr>
        <w:t xml:space="preserve">is </w:t>
      </w:r>
      <w:r w:rsidR="0099516D">
        <w:rPr>
          <w:rFonts w:ascii="Arial" w:hAnsi="Arial" w:cs="Arial"/>
          <w:szCs w:val="24"/>
        </w:rPr>
        <w:t xml:space="preserve">renovating </w:t>
      </w:r>
      <w:r w:rsidR="00801DB7">
        <w:rPr>
          <w:rFonts w:ascii="Arial" w:hAnsi="Arial" w:cs="Arial"/>
          <w:szCs w:val="24"/>
        </w:rPr>
        <w:t>it’s</w:t>
      </w:r>
      <w:r w:rsidR="0099516D">
        <w:rPr>
          <w:rFonts w:ascii="Arial" w:hAnsi="Arial" w:cs="Arial"/>
          <w:szCs w:val="24"/>
        </w:rPr>
        <w:t xml:space="preserve"> 6</w:t>
      </w:r>
      <w:r w:rsidR="0099516D" w:rsidRPr="0099516D">
        <w:rPr>
          <w:rFonts w:ascii="Arial" w:hAnsi="Arial" w:cs="Arial"/>
          <w:szCs w:val="24"/>
          <w:vertAlign w:val="superscript"/>
        </w:rPr>
        <w:t>th</w:t>
      </w:r>
      <w:r w:rsidR="0099516D">
        <w:rPr>
          <w:rFonts w:ascii="Arial" w:hAnsi="Arial" w:cs="Arial"/>
          <w:szCs w:val="24"/>
        </w:rPr>
        <w:t xml:space="preserve"> floor office space to accommodate two agencies: District Court </w:t>
      </w:r>
      <w:r w:rsidR="00801DB7">
        <w:rPr>
          <w:rFonts w:ascii="Arial" w:hAnsi="Arial" w:cs="Arial"/>
          <w:szCs w:val="24"/>
        </w:rPr>
        <w:t xml:space="preserve">Clerk’s Office </w:t>
      </w:r>
      <w:r w:rsidR="0099516D">
        <w:rPr>
          <w:rFonts w:ascii="Arial" w:hAnsi="Arial" w:cs="Arial"/>
          <w:szCs w:val="24"/>
        </w:rPr>
        <w:t>&amp; Bankruptcy</w:t>
      </w:r>
      <w:r w:rsidR="00A32475">
        <w:rPr>
          <w:rFonts w:ascii="Arial" w:hAnsi="Arial" w:cs="Arial"/>
          <w:szCs w:val="24"/>
        </w:rPr>
        <w:t xml:space="preserve"> Court</w:t>
      </w:r>
      <w:r w:rsidR="00801DB7">
        <w:rPr>
          <w:rFonts w:ascii="Arial" w:hAnsi="Arial" w:cs="Arial"/>
          <w:szCs w:val="24"/>
        </w:rPr>
        <w:t xml:space="preserve"> Clerk’s Office</w:t>
      </w:r>
      <w:r w:rsidR="0099516D">
        <w:rPr>
          <w:rFonts w:ascii="Arial" w:hAnsi="Arial" w:cs="Arial"/>
          <w:szCs w:val="24"/>
        </w:rPr>
        <w:t xml:space="preserve">.  Because of this, existing workstation furniture will need to be </w:t>
      </w:r>
      <w:r w:rsidR="00F57001">
        <w:rPr>
          <w:rFonts w:ascii="Arial" w:hAnsi="Arial" w:cs="Arial"/>
          <w:szCs w:val="24"/>
        </w:rPr>
        <w:t>broken down/moved/</w:t>
      </w:r>
      <w:r w:rsidR="0099516D">
        <w:rPr>
          <w:rFonts w:ascii="Arial" w:hAnsi="Arial" w:cs="Arial"/>
          <w:szCs w:val="24"/>
        </w:rPr>
        <w:t xml:space="preserve">re-assembled, </w:t>
      </w:r>
      <w:r w:rsidR="00F57001">
        <w:rPr>
          <w:rFonts w:ascii="Arial" w:hAnsi="Arial" w:cs="Arial"/>
          <w:szCs w:val="24"/>
        </w:rPr>
        <w:t>additional workstation furniture</w:t>
      </w:r>
      <w:r w:rsidR="00A32475">
        <w:rPr>
          <w:rFonts w:ascii="Arial" w:hAnsi="Arial" w:cs="Arial"/>
          <w:szCs w:val="24"/>
        </w:rPr>
        <w:t xml:space="preserve"> will need to be provided to match existing</w:t>
      </w:r>
      <w:r w:rsidR="004E03F5">
        <w:rPr>
          <w:rFonts w:ascii="Arial" w:hAnsi="Arial" w:cs="Arial"/>
          <w:szCs w:val="24"/>
        </w:rPr>
        <w:t xml:space="preserve"> workstation furniture</w:t>
      </w:r>
      <w:r w:rsidR="00A32475">
        <w:rPr>
          <w:rFonts w:ascii="Arial" w:hAnsi="Arial" w:cs="Arial"/>
          <w:szCs w:val="24"/>
        </w:rPr>
        <w:t xml:space="preserve">, and </w:t>
      </w:r>
      <w:r w:rsidR="004E03F5">
        <w:rPr>
          <w:rFonts w:ascii="Arial" w:hAnsi="Arial" w:cs="Arial"/>
          <w:szCs w:val="24"/>
        </w:rPr>
        <w:t>re-configuration of existing workstations.</w:t>
      </w:r>
      <w:r w:rsidR="00BD057D">
        <w:rPr>
          <w:rFonts w:ascii="Arial" w:hAnsi="Arial" w:cs="Arial"/>
          <w:szCs w:val="24"/>
        </w:rPr>
        <w:t xml:space="preserve">  </w:t>
      </w:r>
    </w:p>
    <w:p w:rsidR="00A136B2" w:rsidRPr="00A136B2" w:rsidRDefault="00A136B2" w:rsidP="00A136B2">
      <w:pPr>
        <w:spacing w:after="240"/>
        <w:rPr>
          <w:rFonts w:ascii="Arial" w:hAnsi="Arial" w:cs="Arial"/>
          <w:b/>
          <w:szCs w:val="24"/>
        </w:rPr>
      </w:pPr>
      <w:r w:rsidRPr="00A136B2">
        <w:rPr>
          <w:rFonts w:ascii="Arial" w:hAnsi="Arial" w:cs="Arial"/>
          <w:b/>
          <w:szCs w:val="24"/>
        </w:rPr>
        <w:t xml:space="preserve">1.1 </w:t>
      </w:r>
      <w:r w:rsidR="00BD057D" w:rsidRPr="00A136B2">
        <w:rPr>
          <w:rFonts w:ascii="Arial" w:hAnsi="Arial" w:cs="Arial"/>
          <w:b/>
          <w:szCs w:val="24"/>
        </w:rPr>
        <w:t xml:space="preserve">Special </w:t>
      </w:r>
      <w:r w:rsidRPr="00A136B2">
        <w:rPr>
          <w:rFonts w:ascii="Arial" w:hAnsi="Arial" w:cs="Arial"/>
          <w:b/>
          <w:szCs w:val="24"/>
        </w:rPr>
        <w:t>Notes:</w:t>
      </w:r>
    </w:p>
    <w:p w:rsidR="004E03F5" w:rsidRPr="004B3D56" w:rsidRDefault="00BD057D" w:rsidP="00A136B2">
      <w:pPr>
        <w:spacing w:after="240"/>
        <w:rPr>
          <w:rFonts w:ascii="Arial" w:hAnsi="Arial" w:cs="Arial"/>
          <w:szCs w:val="24"/>
        </w:rPr>
      </w:pPr>
      <w:r w:rsidRPr="004B3D56">
        <w:rPr>
          <w:rFonts w:ascii="Arial" w:hAnsi="Arial" w:cs="Arial"/>
          <w:szCs w:val="24"/>
        </w:rPr>
        <w:lastRenderedPageBreak/>
        <w:t>The existing workstations (pictures attached) are from</w:t>
      </w:r>
      <w:r w:rsidR="004B3D56">
        <w:rPr>
          <w:rFonts w:ascii="Arial" w:hAnsi="Arial" w:cs="Arial"/>
          <w:szCs w:val="24"/>
        </w:rPr>
        <w:t xml:space="preserve"> </w:t>
      </w:r>
      <w:r w:rsidR="008F63C5">
        <w:rPr>
          <w:rFonts w:ascii="Arial" w:hAnsi="Arial" w:cs="Arial"/>
          <w:szCs w:val="24"/>
        </w:rPr>
        <w:t xml:space="preserve">the </w:t>
      </w:r>
      <w:r w:rsidR="008F63C5" w:rsidRPr="008F63C5">
        <w:rPr>
          <w:rFonts w:ascii="Arial" w:hAnsi="Arial" w:cs="Arial"/>
          <w:b/>
          <w:szCs w:val="24"/>
        </w:rPr>
        <w:t>Knoll Morrison</w:t>
      </w:r>
      <w:r w:rsidR="008F63C5">
        <w:rPr>
          <w:rFonts w:ascii="Arial" w:hAnsi="Arial" w:cs="Arial"/>
          <w:szCs w:val="24"/>
        </w:rPr>
        <w:t xml:space="preserve"> </w:t>
      </w:r>
      <w:r w:rsidRPr="004B3D56">
        <w:rPr>
          <w:rFonts w:ascii="Arial" w:hAnsi="Arial" w:cs="Arial"/>
          <w:szCs w:val="24"/>
        </w:rPr>
        <w:t>line</w:t>
      </w:r>
      <w:r w:rsidR="00A136B2" w:rsidRPr="004B3D56">
        <w:rPr>
          <w:rFonts w:ascii="Arial" w:hAnsi="Arial" w:cs="Arial"/>
          <w:szCs w:val="24"/>
        </w:rPr>
        <w:t>.</w:t>
      </w:r>
      <w:r w:rsidR="004B3D56" w:rsidRPr="004B3D56">
        <w:rPr>
          <w:rFonts w:ascii="Arial" w:hAnsi="Arial" w:cs="Arial"/>
          <w:szCs w:val="24"/>
        </w:rPr>
        <w:t xml:space="preserve"> For reference, the existing furniture workstation line has been discontinued, and the Knoll company has provided a</w:t>
      </w:r>
      <w:r w:rsidR="004B3D56">
        <w:rPr>
          <w:rFonts w:ascii="Arial" w:hAnsi="Arial" w:cs="Arial"/>
          <w:szCs w:val="24"/>
        </w:rPr>
        <w:t>n</w:t>
      </w:r>
      <w:r w:rsidR="004B3D56" w:rsidRPr="004B3D56">
        <w:rPr>
          <w:rFonts w:ascii="Arial" w:hAnsi="Arial" w:cs="Arial"/>
          <w:szCs w:val="24"/>
        </w:rPr>
        <w:t xml:space="preserve"> updated line of furniture to cover/supplement the discontinued line named</w:t>
      </w:r>
      <w:r w:rsidR="004B3D56">
        <w:rPr>
          <w:rFonts w:ascii="Arial" w:hAnsi="Arial" w:cs="Arial"/>
          <w:szCs w:val="24"/>
        </w:rPr>
        <w:t>:</w:t>
      </w:r>
      <w:r w:rsidR="004B3D56" w:rsidRPr="004B3D56">
        <w:rPr>
          <w:rFonts w:ascii="Arial" w:hAnsi="Arial" w:cs="Arial"/>
          <w:szCs w:val="24"/>
        </w:rPr>
        <w:t xml:space="preserve"> </w:t>
      </w:r>
      <w:r w:rsidR="004B3D56" w:rsidRPr="004B3D56">
        <w:rPr>
          <w:rFonts w:ascii="Arial" w:hAnsi="Arial" w:cs="Arial"/>
          <w:b/>
          <w:szCs w:val="24"/>
        </w:rPr>
        <w:t>Knoll Dividends</w:t>
      </w:r>
      <w:r w:rsidR="004B3D56" w:rsidRPr="004B3D56">
        <w:rPr>
          <w:rFonts w:ascii="Arial" w:hAnsi="Arial" w:cs="Arial"/>
          <w:szCs w:val="24"/>
        </w:rPr>
        <w:t xml:space="preserve"> </w:t>
      </w:r>
      <w:r w:rsidR="00A136B2" w:rsidRPr="004B3D56">
        <w:rPr>
          <w:rFonts w:ascii="Arial" w:hAnsi="Arial" w:cs="Arial"/>
          <w:szCs w:val="24"/>
        </w:rPr>
        <w:t xml:space="preserve">  </w:t>
      </w:r>
    </w:p>
    <w:p w:rsidR="00162391" w:rsidRDefault="00162391" w:rsidP="00596554">
      <w:pPr>
        <w:spacing w:after="240"/>
        <w:rPr>
          <w:rFonts w:ascii="Arial" w:hAnsi="Arial" w:cs="Arial"/>
          <w:b/>
          <w:szCs w:val="24"/>
        </w:rPr>
      </w:pPr>
    </w:p>
    <w:p w:rsidR="00596554" w:rsidRDefault="00596554" w:rsidP="00596554">
      <w:pPr>
        <w:spacing w:after="240"/>
        <w:rPr>
          <w:rFonts w:ascii="Arial" w:hAnsi="Arial" w:cs="Arial"/>
          <w:b/>
          <w:szCs w:val="24"/>
        </w:rPr>
      </w:pPr>
      <w:r w:rsidRPr="00596554">
        <w:rPr>
          <w:rFonts w:ascii="Arial" w:hAnsi="Arial" w:cs="Arial"/>
          <w:b/>
          <w:szCs w:val="24"/>
        </w:rPr>
        <w:t>1.</w:t>
      </w:r>
      <w:r w:rsidR="00BD057D">
        <w:rPr>
          <w:rFonts w:ascii="Arial" w:hAnsi="Arial" w:cs="Arial"/>
          <w:b/>
          <w:szCs w:val="24"/>
        </w:rPr>
        <w:t>2</w:t>
      </w:r>
      <w:r>
        <w:rPr>
          <w:rFonts w:ascii="Arial" w:hAnsi="Arial" w:cs="Arial"/>
          <w:b/>
          <w:szCs w:val="24"/>
        </w:rPr>
        <w:t xml:space="preserve"> Scope:</w:t>
      </w:r>
    </w:p>
    <w:p w:rsidR="004E03F5" w:rsidRDefault="00596554" w:rsidP="001E49B7">
      <w:pPr>
        <w:spacing w:after="240"/>
        <w:rPr>
          <w:rFonts w:ascii="Arial" w:hAnsi="Arial" w:cs="Arial"/>
          <w:szCs w:val="24"/>
        </w:rPr>
      </w:pPr>
      <w:r w:rsidRPr="00596554">
        <w:rPr>
          <w:rFonts w:ascii="Arial" w:hAnsi="Arial" w:cs="Arial"/>
          <w:szCs w:val="24"/>
        </w:rPr>
        <w:t>The contractor shall provide</w:t>
      </w:r>
      <w:r>
        <w:rPr>
          <w:rFonts w:ascii="Arial" w:hAnsi="Arial" w:cs="Arial"/>
          <w:szCs w:val="24"/>
        </w:rPr>
        <w:t xml:space="preserve"> </w:t>
      </w:r>
      <w:r w:rsidRPr="00596554">
        <w:rPr>
          <w:rFonts w:ascii="Arial" w:hAnsi="Arial" w:cs="Arial"/>
          <w:szCs w:val="24"/>
        </w:rPr>
        <w:t>services as listed in the requirements</w:t>
      </w:r>
      <w:r>
        <w:rPr>
          <w:rFonts w:ascii="Arial" w:hAnsi="Arial" w:cs="Arial"/>
          <w:szCs w:val="24"/>
        </w:rPr>
        <w:t xml:space="preserve"> belo</w:t>
      </w:r>
      <w:r w:rsidR="009B0B00">
        <w:rPr>
          <w:rFonts w:ascii="Arial" w:hAnsi="Arial" w:cs="Arial"/>
          <w:szCs w:val="24"/>
        </w:rPr>
        <w:t xml:space="preserve">w.  Delivery and installation shall commence 8-10 weeks </w:t>
      </w:r>
      <w:r w:rsidR="00801DB7">
        <w:rPr>
          <w:rFonts w:ascii="Arial" w:hAnsi="Arial" w:cs="Arial"/>
          <w:szCs w:val="24"/>
        </w:rPr>
        <w:t xml:space="preserve">after </w:t>
      </w:r>
      <w:r w:rsidR="009B0B00">
        <w:rPr>
          <w:rFonts w:ascii="Arial" w:hAnsi="Arial" w:cs="Arial"/>
          <w:szCs w:val="24"/>
        </w:rPr>
        <w:t xml:space="preserve">receipt of </w:t>
      </w:r>
      <w:r w:rsidR="001E49B7">
        <w:rPr>
          <w:rFonts w:ascii="Arial" w:hAnsi="Arial" w:cs="Arial"/>
          <w:szCs w:val="24"/>
        </w:rPr>
        <w:t>our signed purchase order – this date is subject to change as the current construction schedule may change.</w:t>
      </w:r>
    </w:p>
    <w:p w:rsidR="001E49B7" w:rsidRPr="001E49B7" w:rsidRDefault="001E49B7" w:rsidP="001E49B7">
      <w:pPr>
        <w:spacing w:after="240"/>
        <w:rPr>
          <w:rFonts w:ascii="Arial" w:hAnsi="Arial" w:cs="Arial"/>
          <w:b/>
          <w:szCs w:val="24"/>
        </w:rPr>
      </w:pPr>
      <w:r w:rsidRPr="001E49B7">
        <w:rPr>
          <w:rFonts w:ascii="Arial" w:hAnsi="Arial" w:cs="Arial"/>
          <w:b/>
          <w:szCs w:val="24"/>
        </w:rPr>
        <w:t>2.0 Requirements:</w:t>
      </w:r>
    </w:p>
    <w:p w:rsidR="00D72E61" w:rsidRPr="00D776A5" w:rsidRDefault="00D72E61" w:rsidP="00D72E61">
      <w:pPr>
        <w:spacing w:after="240"/>
        <w:ind w:left="720"/>
        <w:rPr>
          <w:rFonts w:ascii="Arial" w:hAnsi="Arial" w:cs="Arial"/>
          <w:szCs w:val="24"/>
        </w:rPr>
      </w:pPr>
      <w:r w:rsidRPr="00D776A5">
        <w:rPr>
          <w:rFonts w:ascii="Arial" w:hAnsi="Arial" w:cs="Arial"/>
          <w:szCs w:val="24"/>
        </w:rPr>
        <w:t xml:space="preserve">2.1 Five existing workstations (pictures attached) will need to be disassembled, moved, and then reassembled in another part of the floor.  There are no </w:t>
      </w:r>
      <w:r w:rsidR="000D5B92" w:rsidRPr="00D776A5">
        <w:rPr>
          <w:rFonts w:ascii="Arial" w:hAnsi="Arial" w:cs="Arial"/>
          <w:szCs w:val="24"/>
        </w:rPr>
        <w:t>p</w:t>
      </w:r>
      <w:r w:rsidRPr="00D776A5">
        <w:rPr>
          <w:rFonts w:ascii="Arial" w:hAnsi="Arial" w:cs="Arial"/>
          <w:szCs w:val="24"/>
        </w:rPr>
        <w:t>ower requirements for th</w:t>
      </w:r>
      <w:r w:rsidR="000D5B92" w:rsidRPr="00D776A5">
        <w:rPr>
          <w:rFonts w:ascii="Arial" w:hAnsi="Arial" w:cs="Arial"/>
          <w:szCs w:val="24"/>
        </w:rPr>
        <w:t>ese existing workstations</w:t>
      </w:r>
      <w:r w:rsidR="00FE7AEB" w:rsidRPr="00D776A5">
        <w:rPr>
          <w:rFonts w:ascii="Arial" w:hAnsi="Arial" w:cs="Arial"/>
          <w:szCs w:val="24"/>
        </w:rPr>
        <w:t>.</w:t>
      </w:r>
    </w:p>
    <w:p w:rsidR="000D5B92" w:rsidRPr="00D776A5" w:rsidRDefault="000D5B92" w:rsidP="00D72E61">
      <w:pPr>
        <w:spacing w:after="240"/>
        <w:ind w:left="720"/>
        <w:rPr>
          <w:rFonts w:ascii="Arial" w:hAnsi="Arial" w:cs="Arial"/>
          <w:szCs w:val="24"/>
        </w:rPr>
      </w:pPr>
      <w:r w:rsidRPr="00D776A5">
        <w:rPr>
          <w:rFonts w:ascii="Arial" w:hAnsi="Arial" w:cs="Arial"/>
          <w:szCs w:val="24"/>
        </w:rPr>
        <w:t>2.1.A The existing</w:t>
      </w:r>
      <w:r w:rsidR="00FE7AEB" w:rsidRPr="00D776A5">
        <w:rPr>
          <w:rFonts w:ascii="Arial" w:hAnsi="Arial" w:cs="Arial"/>
          <w:szCs w:val="24"/>
        </w:rPr>
        <w:t xml:space="preserve"> 96” worksurface</w:t>
      </w:r>
      <w:r w:rsidR="00BD057D" w:rsidRPr="00D776A5">
        <w:rPr>
          <w:rFonts w:ascii="Arial" w:hAnsi="Arial" w:cs="Arial"/>
          <w:szCs w:val="24"/>
        </w:rPr>
        <w:t>s in these workstations</w:t>
      </w:r>
      <w:r w:rsidR="00FE7AEB" w:rsidRPr="00D776A5">
        <w:rPr>
          <w:rFonts w:ascii="Arial" w:hAnsi="Arial" w:cs="Arial"/>
          <w:szCs w:val="24"/>
        </w:rPr>
        <w:t xml:space="preserve"> will need to be cut down to 90</w:t>
      </w:r>
      <w:r w:rsidR="00BD057D" w:rsidRPr="00D776A5">
        <w:rPr>
          <w:rFonts w:ascii="Arial" w:hAnsi="Arial" w:cs="Arial"/>
          <w:szCs w:val="24"/>
        </w:rPr>
        <w:t>” and</w:t>
      </w:r>
      <w:r w:rsidR="00FE7AEB" w:rsidRPr="00D776A5">
        <w:rPr>
          <w:rFonts w:ascii="Arial" w:hAnsi="Arial" w:cs="Arial"/>
          <w:szCs w:val="24"/>
        </w:rPr>
        <w:t xml:space="preserve"> moved to the adjacent side of the workstation.</w:t>
      </w:r>
    </w:p>
    <w:p w:rsidR="00FE7AEB" w:rsidRPr="00D776A5" w:rsidRDefault="00FE7AEB" w:rsidP="00D72E61">
      <w:pPr>
        <w:spacing w:after="240"/>
        <w:ind w:left="720"/>
        <w:rPr>
          <w:rFonts w:ascii="Arial" w:hAnsi="Arial" w:cs="Arial"/>
          <w:szCs w:val="24"/>
        </w:rPr>
      </w:pPr>
      <w:r w:rsidRPr="00D776A5">
        <w:rPr>
          <w:rFonts w:ascii="Arial" w:hAnsi="Arial" w:cs="Arial"/>
          <w:szCs w:val="24"/>
        </w:rPr>
        <w:t>2.1.B After the 90” worksurface is moved, an electronic, height adjustable worksurface will need to be installed.  This height adjustable worksurface will need to match the existing color scheme of the workstation.</w:t>
      </w:r>
    </w:p>
    <w:p w:rsidR="00CF4EA5" w:rsidRPr="00D776A5" w:rsidRDefault="007D668E" w:rsidP="00D72E61">
      <w:pPr>
        <w:spacing w:after="240"/>
        <w:ind w:left="720"/>
        <w:rPr>
          <w:rFonts w:ascii="Arial" w:hAnsi="Arial" w:cs="Arial"/>
          <w:szCs w:val="24"/>
        </w:rPr>
      </w:pPr>
      <w:r w:rsidRPr="00D776A5">
        <w:rPr>
          <w:rFonts w:ascii="Arial" w:hAnsi="Arial" w:cs="Arial"/>
          <w:szCs w:val="24"/>
        </w:rPr>
        <w:t xml:space="preserve">2.2 </w:t>
      </w:r>
      <w:r w:rsidR="00CF4EA5" w:rsidRPr="00D776A5">
        <w:rPr>
          <w:rFonts w:ascii="Arial" w:hAnsi="Arial" w:cs="Arial"/>
          <w:szCs w:val="24"/>
        </w:rPr>
        <w:t>The e</w:t>
      </w:r>
      <w:r w:rsidRPr="00D776A5">
        <w:rPr>
          <w:rFonts w:ascii="Arial" w:hAnsi="Arial" w:cs="Arial"/>
          <w:szCs w:val="24"/>
        </w:rPr>
        <w:t xml:space="preserve">xisting </w:t>
      </w:r>
      <w:r w:rsidR="004101EC" w:rsidRPr="00D776A5">
        <w:rPr>
          <w:rFonts w:ascii="Arial" w:hAnsi="Arial" w:cs="Arial"/>
          <w:szCs w:val="24"/>
        </w:rPr>
        <w:t xml:space="preserve">96” </w:t>
      </w:r>
      <w:r w:rsidRPr="00D776A5">
        <w:rPr>
          <w:rFonts w:ascii="Arial" w:hAnsi="Arial" w:cs="Arial"/>
          <w:szCs w:val="24"/>
        </w:rPr>
        <w:t xml:space="preserve">worksurface in </w:t>
      </w:r>
      <w:r w:rsidR="00516CB8">
        <w:rPr>
          <w:rFonts w:ascii="Arial" w:hAnsi="Arial" w:cs="Arial"/>
          <w:szCs w:val="24"/>
        </w:rPr>
        <w:t>eight</w:t>
      </w:r>
      <w:r w:rsidRPr="00D776A5">
        <w:rPr>
          <w:rFonts w:ascii="Arial" w:hAnsi="Arial" w:cs="Arial"/>
          <w:szCs w:val="24"/>
        </w:rPr>
        <w:t xml:space="preserve"> additional existing workstations</w:t>
      </w:r>
      <w:r w:rsidR="004101EC" w:rsidRPr="00D776A5">
        <w:rPr>
          <w:rFonts w:ascii="Arial" w:hAnsi="Arial" w:cs="Arial"/>
          <w:szCs w:val="24"/>
        </w:rPr>
        <w:t xml:space="preserve"> will need to be cut down to 90” and moved to the adjacent side of the workstation.</w:t>
      </w:r>
    </w:p>
    <w:p w:rsidR="007D668E" w:rsidRPr="00D776A5" w:rsidRDefault="00CF4EA5" w:rsidP="00D72E61">
      <w:pPr>
        <w:spacing w:after="240"/>
        <w:ind w:left="720"/>
        <w:rPr>
          <w:rFonts w:ascii="Arial" w:hAnsi="Arial" w:cs="Arial"/>
          <w:szCs w:val="24"/>
        </w:rPr>
      </w:pPr>
      <w:r w:rsidRPr="00D776A5">
        <w:rPr>
          <w:rFonts w:ascii="Arial" w:hAnsi="Arial" w:cs="Arial"/>
          <w:szCs w:val="24"/>
        </w:rPr>
        <w:t>2.2.B After the 90” worksurface is moved, an electronic, height adjustable worksurface will need to be installed.  This height adjustable worksurface will need to match the existing color scheme of the workstation.</w:t>
      </w:r>
    </w:p>
    <w:p w:rsidR="00272551" w:rsidRDefault="00BD057D" w:rsidP="00D776A5">
      <w:pPr>
        <w:spacing w:after="240"/>
        <w:ind w:left="720"/>
        <w:rPr>
          <w:rFonts w:ascii="Arial" w:hAnsi="Arial" w:cs="Arial"/>
          <w:szCs w:val="24"/>
        </w:rPr>
      </w:pPr>
      <w:r w:rsidRPr="00D776A5">
        <w:rPr>
          <w:rFonts w:ascii="Arial" w:hAnsi="Arial" w:cs="Arial"/>
          <w:szCs w:val="24"/>
        </w:rPr>
        <w:t>2.</w:t>
      </w:r>
      <w:r w:rsidR="00CF4EA5" w:rsidRPr="00D776A5">
        <w:rPr>
          <w:rFonts w:ascii="Arial" w:hAnsi="Arial" w:cs="Arial"/>
          <w:szCs w:val="24"/>
        </w:rPr>
        <w:t>3</w:t>
      </w:r>
      <w:r w:rsidRPr="00D776A5">
        <w:rPr>
          <w:rFonts w:ascii="Arial" w:hAnsi="Arial" w:cs="Arial"/>
          <w:szCs w:val="24"/>
        </w:rPr>
        <w:t xml:space="preserve"> Five new </w:t>
      </w:r>
      <w:r w:rsidR="00A136B2" w:rsidRPr="00D776A5">
        <w:rPr>
          <w:rFonts w:ascii="Arial" w:hAnsi="Arial" w:cs="Arial"/>
          <w:szCs w:val="24"/>
        </w:rPr>
        <w:t xml:space="preserve">workstations will need to be installed to match </w:t>
      </w:r>
      <w:r w:rsidR="00516CB8">
        <w:rPr>
          <w:rFonts w:ascii="Arial" w:hAnsi="Arial" w:cs="Arial"/>
          <w:szCs w:val="24"/>
        </w:rPr>
        <w:t xml:space="preserve">(Knoll Dividends) </w:t>
      </w:r>
      <w:r w:rsidR="00A136B2" w:rsidRPr="00D776A5">
        <w:rPr>
          <w:rFonts w:ascii="Arial" w:hAnsi="Arial" w:cs="Arial"/>
          <w:szCs w:val="24"/>
        </w:rPr>
        <w:t>existing</w:t>
      </w:r>
      <w:r w:rsidR="008F63C5" w:rsidRPr="00D776A5">
        <w:rPr>
          <w:rFonts w:ascii="Arial" w:hAnsi="Arial" w:cs="Arial"/>
          <w:szCs w:val="24"/>
        </w:rPr>
        <w:t xml:space="preserve"> workstations</w:t>
      </w:r>
      <w:r w:rsidR="00A136B2" w:rsidRPr="00D776A5">
        <w:rPr>
          <w:rFonts w:ascii="Arial" w:hAnsi="Arial" w:cs="Arial"/>
          <w:szCs w:val="24"/>
        </w:rPr>
        <w:t xml:space="preserve"> (pictures attached).</w:t>
      </w:r>
      <w:r w:rsidR="008F63C5" w:rsidRPr="00D776A5">
        <w:rPr>
          <w:rFonts w:ascii="Arial" w:hAnsi="Arial" w:cs="Arial"/>
          <w:szCs w:val="24"/>
        </w:rPr>
        <w:t xml:space="preserve">  These workstations will also </w:t>
      </w:r>
      <w:r w:rsidR="007D668E" w:rsidRPr="00D776A5">
        <w:rPr>
          <w:rFonts w:ascii="Arial" w:hAnsi="Arial" w:cs="Arial"/>
          <w:szCs w:val="24"/>
        </w:rPr>
        <w:t>be installed with electronic</w:t>
      </w:r>
      <w:r w:rsidR="00CF4EA5" w:rsidRPr="00D776A5">
        <w:rPr>
          <w:rFonts w:ascii="Arial" w:hAnsi="Arial" w:cs="Arial"/>
          <w:szCs w:val="24"/>
        </w:rPr>
        <w:t xml:space="preserve">, height adjustable worksurfaces.  </w:t>
      </w:r>
      <w:r w:rsidR="00CF4EA5" w:rsidRPr="007A07EC">
        <w:rPr>
          <w:rFonts w:ascii="Arial" w:hAnsi="Arial" w:cs="Arial"/>
          <w:szCs w:val="24"/>
        </w:rPr>
        <w:t xml:space="preserve">Power </w:t>
      </w:r>
      <w:r w:rsidR="00D776A5" w:rsidRPr="007A07EC">
        <w:rPr>
          <w:rFonts w:ascii="Arial" w:hAnsi="Arial" w:cs="Arial"/>
          <w:szCs w:val="24"/>
        </w:rPr>
        <w:t>requirements:</w:t>
      </w:r>
      <w:r w:rsidR="00A136B2" w:rsidRPr="007A07EC">
        <w:rPr>
          <w:rFonts w:ascii="Arial" w:hAnsi="Arial" w:cs="Arial"/>
          <w:szCs w:val="24"/>
        </w:rPr>
        <w:t xml:space="preserve"> </w:t>
      </w:r>
      <w:r w:rsidR="00516CB8">
        <w:rPr>
          <w:rFonts w:ascii="Arial" w:hAnsi="Arial" w:cs="Arial"/>
          <w:szCs w:val="24"/>
        </w:rPr>
        <w:t>two power whips, 10 ft. long</w:t>
      </w:r>
      <w:r w:rsidR="007A07EC">
        <w:rPr>
          <w:rFonts w:ascii="Arial" w:hAnsi="Arial" w:cs="Arial"/>
          <w:szCs w:val="24"/>
        </w:rPr>
        <w:t xml:space="preserve">, capable </w:t>
      </w:r>
      <w:r w:rsidR="00E50A06">
        <w:rPr>
          <w:rFonts w:ascii="Arial" w:hAnsi="Arial" w:cs="Arial"/>
          <w:szCs w:val="24"/>
        </w:rPr>
        <w:t xml:space="preserve">of handling a minimum of four </w:t>
      </w:r>
      <w:proofErr w:type="gramStart"/>
      <w:r w:rsidR="00E50A06">
        <w:rPr>
          <w:rFonts w:ascii="Arial" w:hAnsi="Arial" w:cs="Arial"/>
          <w:szCs w:val="24"/>
        </w:rPr>
        <w:t>20 amp</w:t>
      </w:r>
      <w:proofErr w:type="gramEnd"/>
      <w:r w:rsidR="00E50A06">
        <w:rPr>
          <w:rFonts w:ascii="Arial" w:hAnsi="Arial" w:cs="Arial"/>
          <w:szCs w:val="24"/>
        </w:rPr>
        <w:t xml:space="preserve"> circuits. </w:t>
      </w:r>
    </w:p>
    <w:p w:rsidR="0064745A" w:rsidRDefault="0064745A" w:rsidP="00D776A5">
      <w:pPr>
        <w:spacing w:after="240"/>
        <w:ind w:left="720"/>
        <w:rPr>
          <w:rFonts w:ascii="Arial" w:hAnsi="Arial" w:cs="Arial"/>
          <w:szCs w:val="24"/>
        </w:rPr>
      </w:pPr>
      <w:r>
        <w:rPr>
          <w:rFonts w:ascii="Arial" w:hAnsi="Arial" w:cs="Arial"/>
          <w:szCs w:val="24"/>
        </w:rPr>
        <w:t xml:space="preserve">2.4 </w:t>
      </w:r>
      <w:r w:rsidRPr="00E50A06">
        <w:rPr>
          <w:rFonts w:ascii="Arial" w:hAnsi="Arial" w:cs="Arial"/>
          <w:szCs w:val="24"/>
        </w:rPr>
        <w:t xml:space="preserve">Reconfigure existing workstation </w:t>
      </w:r>
      <w:r w:rsidR="00E50A06">
        <w:rPr>
          <w:rFonts w:ascii="Arial" w:hAnsi="Arial" w:cs="Arial"/>
          <w:szCs w:val="24"/>
        </w:rPr>
        <w:t>(pictures attached)</w:t>
      </w:r>
      <w:r>
        <w:rPr>
          <w:rFonts w:ascii="Arial" w:hAnsi="Arial" w:cs="Arial"/>
          <w:szCs w:val="24"/>
        </w:rPr>
        <w:t xml:space="preserve"> to requesting office specs.</w:t>
      </w:r>
    </w:p>
    <w:p w:rsidR="00E50A06" w:rsidRPr="00D776A5" w:rsidRDefault="00E50A06" w:rsidP="00D776A5">
      <w:pPr>
        <w:spacing w:after="240"/>
        <w:ind w:left="720"/>
        <w:rPr>
          <w:rFonts w:ascii="Arial" w:hAnsi="Arial" w:cs="Arial"/>
          <w:szCs w:val="24"/>
        </w:rPr>
      </w:pPr>
      <w:r>
        <w:rPr>
          <w:rFonts w:ascii="Arial" w:hAnsi="Arial" w:cs="Arial"/>
          <w:szCs w:val="24"/>
        </w:rPr>
        <w:t>2.4.</w:t>
      </w:r>
      <w:r w:rsidR="00801DB7">
        <w:rPr>
          <w:rFonts w:ascii="Arial" w:hAnsi="Arial" w:cs="Arial"/>
          <w:szCs w:val="24"/>
        </w:rPr>
        <w:t>A</w:t>
      </w:r>
      <w:r>
        <w:rPr>
          <w:rFonts w:ascii="Arial" w:hAnsi="Arial" w:cs="Arial"/>
          <w:szCs w:val="24"/>
        </w:rPr>
        <w:t xml:space="preserve"> This reconfigured workstation will need to have two height adjustable worksurfaces.  Contractor must provide a design to be approved by the requestor. </w:t>
      </w:r>
    </w:p>
    <w:p w:rsidR="00801DB7" w:rsidRDefault="00801DB7" w:rsidP="00D3464A">
      <w:pPr>
        <w:widowControl w:val="0"/>
        <w:rPr>
          <w:rFonts w:ascii="Arial" w:hAnsi="Arial" w:cs="Arial"/>
          <w:szCs w:val="24"/>
        </w:rPr>
      </w:pPr>
    </w:p>
    <w:p w:rsidR="00801DB7" w:rsidRDefault="00801DB7" w:rsidP="00D3464A">
      <w:pPr>
        <w:widowControl w:val="0"/>
        <w:rPr>
          <w:rFonts w:ascii="Arial" w:hAnsi="Arial" w:cs="Arial"/>
          <w:szCs w:val="24"/>
        </w:rPr>
      </w:pPr>
    </w:p>
    <w:p w:rsidR="00D3464A" w:rsidRPr="00D776A5" w:rsidRDefault="00D3464A" w:rsidP="00D3464A">
      <w:pPr>
        <w:widowControl w:val="0"/>
        <w:rPr>
          <w:rFonts w:ascii="Arial" w:hAnsi="Arial" w:cs="Arial"/>
          <w:szCs w:val="24"/>
        </w:rPr>
      </w:pPr>
      <w:bookmarkStart w:id="1" w:name="_GoBack"/>
      <w:bookmarkEnd w:id="1"/>
      <w:r w:rsidRPr="00D776A5">
        <w:rPr>
          <w:rFonts w:ascii="Arial" w:hAnsi="Arial" w:cs="Arial"/>
          <w:szCs w:val="24"/>
        </w:rPr>
        <w:lastRenderedPageBreak/>
        <w:t>Any additional questions can be addressed to:</w:t>
      </w:r>
    </w:p>
    <w:p w:rsidR="00D3464A" w:rsidRPr="00D776A5" w:rsidRDefault="00D3464A" w:rsidP="00D3464A">
      <w:pPr>
        <w:widowControl w:val="0"/>
        <w:rPr>
          <w:rFonts w:ascii="Arial" w:hAnsi="Arial" w:cs="Arial"/>
          <w:szCs w:val="24"/>
        </w:rPr>
      </w:pPr>
    </w:p>
    <w:p w:rsidR="00D3464A" w:rsidRPr="00D776A5" w:rsidRDefault="00D3464A" w:rsidP="00D3464A">
      <w:pPr>
        <w:widowControl w:val="0"/>
        <w:rPr>
          <w:rFonts w:ascii="Arial" w:hAnsi="Arial" w:cs="Arial"/>
          <w:szCs w:val="24"/>
        </w:rPr>
      </w:pPr>
      <w:r w:rsidRPr="00D776A5">
        <w:rPr>
          <w:rFonts w:ascii="Arial" w:hAnsi="Arial" w:cs="Arial"/>
          <w:szCs w:val="24"/>
        </w:rPr>
        <w:t>Sean Scott</w:t>
      </w:r>
    </w:p>
    <w:p w:rsidR="00D3464A" w:rsidRPr="00D776A5" w:rsidRDefault="00D3464A" w:rsidP="00D3464A">
      <w:pPr>
        <w:widowControl w:val="0"/>
        <w:rPr>
          <w:rFonts w:ascii="Arial" w:hAnsi="Arial" w:cs="Arial"/>
          <w:szCs w:val="24"/>
        </w:rPr>
      </w:pPr>
      <w:r w:rsidRPr="00D776A5">
        <w:rPr>
          <w:rFonts w:ascii="Arial" w:hAnsi="Arial" w:cs="Arial"/>
          <w:szCs w:val="24"/>
        </w:rPr>
        <w:t>Phone: (716) 551-1743; (716) 430-5881</w:t>
      </w:r>
    </w:p>
    <w:p w:rsidR="00D3464A" w:rsidRPr="00D776A5" w:rsidRDefault="00D3464A" w:rsidP="00D3464A">
      <w:pPr>
        <w:widowControl w:val="0"/>
        <w:rPr>
          <w:rFonts w:ascii="Arial" w:hAnsi="Arial" w:cs="Arial"/>
          <w:szCs w:val="24"/>
        </w:rPr>
      </w:pPr>
      <w:r w:rsidRPr="00D776A5">
        <w:rPr>
          <w:rFonts w:ascii="Arial" w:hAnsi="Arial" w:cs="Arial"/>
          <w:szCs w:val="24"/>
        </w:rPr>
        <w:t xml:space="preserve">E-mail: </w:t>
      </w:r>
      <w:hyperlink r:id="rId8" w:history="1">
        <w:r w:rsidRPr="00D776A5">
          <w:rPr>
            <w:rStyle w:val="Hyperlink"/>
            <w:rFonts w:ascii="Arial" w:hAnsi="Arial" w:cs="Arial"/>
            <w:color w:val="auto"/>
            <w:szCs w:val="24"/>
          </w:rPr>
          <w:t>sean_scott@nywd.uscourts.gov</w:t>
        </w:r>
      </w:hyperlink>
    </w:p>
    <w:p w:rsidR="00D3464A" w:rsidRDefault="00D3464A" w:rsidP="00023483">
      <w:pPr>
        <w:spacing w:after="240"/>
        <w:rPr>
          <w:rFonts w:ascii="Arial" w:hAnsi="Arial" w:cs="Arial"/>
          <w:szCs w:val="24"/>
        </w:rPr>
      </w:pPr>
    </w:p>
    <w:p w:rsidR="00023483" w:rsidRPr="000E6CFE" w:rsidRDefault="00023483" w:rsidP="00023483">
      <w:pPr>
        <w:autoSpaceDE w:val="0"/>
        <w:autoSpaceDN w:val="0"/>
        <w:adjustRightInd w:val="0"/>
        <w:spacing w:after="200" w:line="276" w:lineRule="auto"/>
        <w:rPr>
          <w:rFonts w:ascii="Arial" w:hAnsi="Arial" w:cs="Arial"/>
          <w:i/>
          <w:szCs w:val="24"/>
        </w:rPr>
      </w:pPr>
      <w:r w:rsidRPr="000E6CFE">
        <w:rPr>
          <w:rFonts w:ascii="Arial" w:hAnsi="Arial" w:cs="Arial"/>
          <w:i/>
          <w:spacing w:val="-1"/>
          <w:szCs w:val="24"/>
        </w:rPr>
        <w:t>It</w:t>
      </w:r>
      <w:r w:rsidRPr="000E6CFE">
        <w:rPr>
          <w:rFonts w:ascii="Arial" w:hAnsi="Arial" w:cs="Arial"/>
          <w:i/>
          <w:spacing w:val="-2"/>
          <w:szCs w:val="24"/>
        </w:rPr>
        <w:t xml:space="preserve"> </w:t>
      </w:r>
      <w:r w:rsidRPr="000E6CFE">
        <w:rPr>
          <w:rFonts w:ascii="Arial" w:hAnsi="Arial" w:cs="Arial"/>
          <w:i/>
          <w:spacing w:val="-1"/>
          <w:szCs w:val="24"/>
        </w:rPr>
        <w:t>is</w:t>
      </w:r>
      <w:r w:rsidRPr="000E6CFE">
        <w:rPr>
          <w:rFonts w:ascii="Arial" w:hAnsi="Arial" w:cs="Arial"/>
          <w:i/>
          <w:szCs w:val="24"/>
        </w:rPr>
        <w:t xml:space="preserve"> </w:t>
      </w:r>
      <w:r w:rsidRPr="000E6CFE">
        <w:rPr>
          <w:rFonts w:ascii="Arial" w:hAnsi="Arial" w:cs="Arial"/>
          <w:i/>
          <w:spacing w:val="-1"/>
          <w:szCs w:val="24"/>
        </w:rPr>
        <w:t>the</w:t>
      </w:r>
      <w:r w:rsidRPr="000E6CFE">
        <w:rPr>
          <w:rFonts w:ascii="Arial" w:hAnsi="Arial" w:cs="Arial"/>
          <w:i/>
          <w:spacing w:val="-2"/>
          <w:szCs w:val="24"/>
        </w:rPr>
        <w:t xml:space="preserve"> </w:t>
      </w:r>
      <w:r w:rsidRPr="000E6CFE">
        <w:rPr>
          <w:rFonts w:ascii="Arial" w:hAnsi="Arial" w:cs="Arial"/>
          <w:i/>
          <w:spacing w:val="-1"/>
          <w:szCs w:val="24"/>
        </w:rPr>
        <w:t>intent</w:t>
      </w:r>
      <w:r w:rsidRPr="000E6CFE">
        <w:rPr>
          <w:rFonts w:ascii="Arial" w:hAnsi="Arial" w:cs="Arial"/>
          <w:i/>
          <w:spacing w:val="1"/>
          <w:szCs w:val="24"/>
        </w:rPr>
        <w:t xml:space="preserve"> </w:t>
      </w:r>
      <w:r w:rsidRPr="000E6CFE">
        <w:rPr>
          <w:rFonts w:ascii="Arial" w:hAnsi="Arial" w:cs="Arial"/>
          <w:i/>
          <w:szCs w:val="24"/>
        </w:rPr>
        <w:t>of</w:t>
      </w:r>
      <w:r w:rsidRPr="000E6CFE">
        <w:rPr>
          <w:rFonts w:ascii="Arial" w:hAnsi="Arial" w:cs="Arial"/>
          <w:i/>
          <w:spacing w:val="-2"/>
          <w:szCs w:val="24"/>
        </w:rPr>
        <w:t xml:space="preserve"> </w:t>
      </w:r>
      <w:r w:rsidRPr="000E6CFE">
        <w:rPr>
          <w:rFonts w:ascii="Arial" w:hAnsi="Arial" w:cs="Arial"/>
          <w:i/>
          <w:spacing w:val="-1"/>
          <w:szCs w:val="24"/>
        </w:rPr>
        <w:t>the</w:t>
      </w:r>
      <w:r w:rsidRPr="000E6CFE">
        <w:rPr>
          <w:rFonts w:ascii="Arial" w:hAnsi="Arial" w:cs="Arial"/>
          <w:i/>
          <w:spacing w:val="-2"/>
          <w:szCs w:val="24"/>
        </w:rPr>
        <w:t xml:space="preserve"> </w:t>
      </w:r>
      <w:r w:rsidRPr="000E6CFE">
        <w:rPr>
          <w:rFonts w:ascii="Arial" w:hAnsi="Arial" w:cs="Arial"/>
          <w:i/>
          <w:spacing w:val="-1"/>
          <w:szCs w:val="24"/>
        </w:rPr>
        <w:t>Government</w:t>
      </w:r>
      <w:r w:rsidRPr="000E6CFE">
        <w:rPr>
          <w:rFonts w:ascii="Arial" w:hAnsi="Arial" w:cs="Arial"/>
          <w:i/>
          <w:spacing w:val="-2"/>
          <w:szCs w:val="24"/>
        </w:rPr>
        <w:t xml:space="preserve"> </w:t>
      </w:r>
      <w:r w:rsidRPr="000E6CFE">
        <w:rPr>
          <w:rFonts w:ascii="Arial" w:hAnsi="Arial" w:cs="Arial"/>
          <w:i/>
          <w:spacing w:val="-1"/>
          <w:szCs w:val="24"/>
        </w:rPr>
        <w:t>to make</w:t>
      </w:r>
      <w:r w:rsidRPr="000E6CFE">
        <w:rPr>
          <w:rFonts w:ascii="Arial" w:hAnsi="Arial" w:cs="Arial"/>
          <w:i/>
          <w:spacing w:val="1"/>
          <w:szCs w:val="24"/>
        </w:rPr>
        <w:t xml:space="preserve"> </w:t>
      </w:r>
      <w:r w:rsidRPr="000E6CFE">
        <w:rPr>
          <w:rFonts w:ascii="Arial" w:hAnsi="Arial" w:cs="Arial"/>
          <w:i/>
          <w:spacing w:val="-1"/>
          <w:szCs w:val="24"/>
        </w:rPr>
        <w:t>award based upon initial</w:t>
      </w:r>
      <w:r w:rsidRPr="000E6CFE">
        <w:rPr>
          <w:rFonts w:ascii="Arial" w:hAnsi="Arial" w:cs="Arial"/>
          <w:i/>
          <w:spacing w:val="72"/>
          <w:szCs w:val="24"/>
        </w:rPr>
        <w:t xml:space="preserve"> </w:t>
      </w:r>
      <w:r w:rsidRPr="000E6CFE">
        <w:rPr>
          <w:rFonts w:ascii="Arial" w:hAnsi="Arial" w:cs="Arial"/>
          <w:i/>
          <w:spacing w:val="-1"/>
          <w:szCs w:val="24"/>
        </w:rPr>
        <w:t>proposals,</w:t>
      </w:r>
      <w:r w:rsidRPr="000E6CFE">
        <w:rPr>
          <w:rFonts w:ascii="Arial" w:hAnsi="Arial" w:cs="Arial"/>
          <w:i/>
          <w:spacing w:val="-2"/>
          <w:szCs w:val="24"/>
        </w:rPr>
        <w:t xml:space="preserve"> </w:t>
      </w:r>
      <w:r w:rsidRPr="000E6CFE">
        <w:rPr>
          <w:rFonts w:ascii="Arial" w:hAnsi="Arial" w:cs="Arial"/>
          <w:i/>
          <w:spacing w:val="-1"/>
          <w:szCs w:val="24"/>
        </w:rPr>
        <w:t>without</w:t>
      </w:r>
      <w:r w:rsidRPr="000E6CFE">
        <w:rPr>
          <w:rFonts w:ascii="Arial" w:hAnsi="Arial" w:cs="Arial"/>
          <w:i/>
          <w:spacing w:val="1"/>
          <w:szCs w:val="24"/>
        </w:rPr>
        <w:t xml:space="preserve"> </w:t>
      </w:r>
      <w:r w:rsidRPr="000E6CFE">
        <w:rPr>
          <w:rFonts w:ascii="Arial" w:hAnsi="Arial" w:cs="Arial"/>
          <w:i/>
          <w:spacing w:val="-1"/>
          <w:szCs w:val="24"/>
        </w:rPr>
        <w:t>further</w:t>
      </w:r>
      <w:r w:rsidRPr="000E6CFE">
        <w:rPr>
          <w:rFonts w:ascii="Arial" w:hAnsi="Arial" w:cs="Arial"/>
          <w:i/>
          <w:spacing w:val="-2"/>
          <w:szCs w:val="24"/>
        </w:rPr>
        <w:t xml:space="preserve"> </w:t>
      </w:r>
      <w:r w:rsidRPr="000E6CFE">
        <w:rPr>
          <w:rFonts w:ascii="Arial" w:hAnsi="Arial" w:cs="Arial"/>
          <w:i/>
          <w:spacing w:val="-1"/>
          <w:szCs w:val="24"/>
        </w:rPr>
        <w:t>discussions</w:t>
      </w:r>
      <w:r w:rsidRPr="000E6CFE">
        <w:rPr>
          <w:rFonts w:ascii="Arial" w:hAnsi="Arial" w:cs="Arial"/>
          <w:i/>
          <w:spacing w:val="-2"/>
          <w:szCs w:val="24"/>
        </w:rPr>
        <w:t xml:space="preserve"> </w:t>
      </w:r>
      <w:r w:rsidRPr="000E6CFE">
        <w:rPr>
          <w:rFonts w:ascii="Arial" w:hAnsi="Arial" w:cs="Arial"/>
          <w:i/>
          <w:szCs w:val="24"/>
        </w:rPr>
        <w:t xml:space="preserve">or </w:t>
      </w:r>
      <w:r w:rsidRPr="000E6CFE">
        <w:rPr>
          <w:rFonts w:ascii="Arial" w:hAnsi="Arial" w:cs="Arial"/>
          <w:i/>
          <w:spacing w:val="-1"/>
          <w:szCs w:val="24"/>
        </w:rPr>
        <w:t>additional</w:t>
      </w:r>
      <w:r w:rsidRPr="000E6CFE">
        <w:rPr>
          <w:rFonts w:ascii="Arial" w:hAnsi="Arial" w:cs="Arial"/>
          <w:i/>
          <w:szCs w:val="24"/>
        </w:rPr>
        <w:t xml:space="preserve"> </w:t>
      </w:r>
      <w:r w:rsidRPr="000E6CFE">
        <w:rPr>
          <w:rFonts w:ascii="Arial" w:hAnsi="Arial" w:cs="Arial"/>
          <w:i/>
          <w:spacing w:val="-1"/>
          <w:szCs w:val="24"/>
        </w:rPr>
        <w:t>information.</w:t>
      </w:r>
      <w:r w:rsidRPr="000E6CFE">
        <w:rPr>
          <w:rFonts w:ascii="Arial" w:hAnsi="Arial" w:cs="Arial"/>
          <w:i/>
          <w:spacing w:val="47"/>
          <w:szCs w:val="24"/>
        </w:rPr>
        <w:t xml:space="preserve"> </w:t>
      </w:r>
      <w:r w:rsidRPr="000E6CFE">
        <w:rPr>
          <w:rFonts w:ascii="Arial" w:hAnsi="Arial" w:cs="Arial"/>
          <w:i/>
          <w:spacing w:val="-1"/>
          <w:szCs w:val="24"/>
        </w:rPr>
        <w:t>Therefore,</w:t>
      </w:r>
      <w:r w:rsidRPr="000E6CFE">
        <w:rPr>
          <w:rFonts w:ascii="Arial" w:hAnsi="Arial" w:cs="Arial"/>
          <w:i/>
          <w:szCs w:val="24"/>
        </w:rPr>
        <w:t xml:space="preserve"> </w:t>
      </w:r>
      <w:r w:rsidRPr="000E6CFE">
        <w:rPr>
          <w:rFonts w:ascii="Arial" w:hAnsi="Arial" w:cs="Arial"/>
          <w:i/>
          <w:spacing w:val="-1"/>
          <w:szCs w:val="24"/>
        </w:rPr>
        <w:t>initial</w:t>
      </w:r>
      <w:r w:rsidRPr="000E6CFE">
        <w:rPr>
          <w:rFonts w:ascii="Arial" w:hAnsi="Arial" w:cs="Arial"/>
          <w:i/>
          <w:szCs w:val="24"/>
        </w:rPr>
        <w:t xml:space="preserve"> </w:t>
      </w:r>
      <w:r w:rsidRPr="000E6CFE">
        <w:rPr>
          <w:rFonts w:ascii="Arial" w:hAnsi="Arial" w:cs="Arial"/>
          <w:i/>
          <w:spacing w:val="-1"/>
          <w:szCs w:val="24"/>
        </w:rPr>
        <w:t>proposals</w:t>
      </w:r>
      <w:r w:rsidRPr="000E6CFE">
        <w:rPr>
          <w:rFonts w:ascii="Arial" w:hAnsi="Arial" w:cs="Arial"/>
          <w:i/>
          <w:szCs w:val="24"/>
        </w:rPr>
        <w:t xml:space="preserve"> </w:t>
      </w:r>
      <w:r w:rsidRPr="000E6CFE">
        <w:rPr>
          <w:rFonts w:ascii="Arial" w:hAnsi="Arial" w:cs="Arial"/>
          <w:i/>
          <w:spacing w:val="-1"/>
          <w:szCs w:val="24"/>
        </w:rPr>
        <w:t>should be</w:t>
      </w:r>
      <w:r w:rsidRPr="000E6CFE">
        <w:rPr>
          <w:rFonts w:ascii="Arial" w:hAnsi="Arial" w:cs="Arial"/>
          <w:i/>
          <w:spacing w:val="59"/>
          <w:szCs w:val="24"/>
        </w:rPr>
        <w:t xml:space="preserve"> </w:t>
      </w:r>
      <w:r w:rsidRPr="000E6CFE">
        <w:rPr>
          <w:rFonts w:ascii="Arial" w:hAnsi="Arial" w:cs="Arial"/>
          <w:i/>
          <w:spacing w:val="-1"/>
          <w:szCs w:val="24"/>
        </w:rPr>
        <w:t>submitted based</w:t>
      </w:r>
      <w:r w:rsidRPr="000E6CFE">
        <w:rPr>
          <w:rFonts w:ascii="Arial" w:hAnsi="Arial" w:cs="Arial"/>
          <w:i/>
          <w:spacing w:val="-3"/>
          <w:szCs w:val="24"/>
        </w:rPr>
        <w:t xml:space="preserve"> </w:t>
      </w:r>
      <w:r w:rsidRPr="000E6CFE">
        <w:rPr>
          <w:rFonts w:ascii="Arial" w:hAnsi="Arial" w:cs="Arial"/>
          <w:i/>
          <w:szCs w:val="24"/>
        </w:rPr>
        <w:t>on</w:t>
      </w:r>
      <w:r w:rsidRPr="000E6CFE">
        <w:rPr>
          <w:rFonts w:ascii="Arial" w:hAnsi="Arial" w:cs="Arial"/>
          <w:i/>
          <w:spacing w:val="-1"/>
          <w:szCs w:val="24"/>
        </w:rPr>
        <w:t xml:space="preserve"> the</w:t>
      </w:r>
      <w:r w:rsidRPr="000E6CFE">
        <w:rPr>
          <w:rFonts w:ascii="Arial" w:hAnsi="Arial" w:cs="Arial"/>
          <w:i/>
          <w:spacing w:val="-4"/>
          <w:szCs w:val="24"/>
        </w:rPr>
        <w:t xml:space="preserve"> </w:t>
      </w:r>
      <w:r w:rsidRPr="000E6CFE">
        <w:rPr>
          <w:rFonts w:ascii="Arial" w:hAnsi="Arial" w:cs="Arial"/>
          <w:i/>
          <w:spacing w:val="-1"/>
          <w:szCs w:val="24"/>
        </w:rPr>
        <w:t>most</w:t>
      </w:r>
      <w:r w:rsidRPr="000E6CFE">
        <w:rPr>
          <w:rFonts w:ascii="Arial" w:hAnsi="Arial" w:cs="Arial"/>
          <w:i/>
          <w:spacing w:val="1"/>
          <w:szCs w:val="24"/>
        </w:rPr>
        <w:t xml:space="preserve"> </w:t>
      </w:r>
      <w:r w:rsidRPr="000E6CFE">
        <w:rPr>
          <w:rFonts w:ascii="Arial" w:hAnsi="Arial" w:cs="Arial"/>
          <w:i/>
          <w:spacing w:val="-1"/>
          <w:szCs w:val="24"/>
        </w:rPr>
        <w:t>favorable</w:t>
      </w:r>
      <w:r w:rsidRPr="000E6CFE">
        <w:rPr>
          <w:rFonts w:ascii="Arial" w:hAnsi="Arial" w:cs="Arial"/>
          <w:i/>
          <w:spacing w:val="-2"/>
          <w:szCs w:val="24"/>
        </w:rPr>
        <w:t xml:space="preserve"> </w:t>
      </w:r>
      <w:r w:rsidRPr="000E6CFE">
        <w:rPr>
          <w:rFonts w:ascii="Arial" w:hAnsi="Arial" w:cs="Arial"/>
          <w:i/>
          <w:spacing w:val="-1"/>
          <w:szCs w:val="24"/>
        </w:rPr>
        <w:t>terms</w:t>
      </w:r>
      <w:r w:rsidRPr="000E6CFE">
        <w:rPr>
          <w:rFonts w:ascii="Arial" w:hAnsi="Arial" w:cs="Arial"/>
          <w:i/>
          <w:szCs w:val="24"/>
        </w:rPr>
        <w:t xml:space="preserve"> </w:t>
      </w:r>
      <w:r w:rsidRPr="000E6CFE">
        <w:rPr>
          <w:rFonts w:ascii="Arial" w:hAnsi="Arial" w:cs="Arial"/>
          <w:i/>
          <w:spacing w:val="-2"/>
          <w:szCs w:val="24"/>
        </w:rPr>
        <w:t>from</w:t>
      </w:r>
      <w:r w:rsidRPr="000E6CFE">
        <w:rPr>
          <w:rFonts w:ascii="Arial" w:hAnsi="Arial" w:cs="Arial"/>
          <w:i/>
          <w:spacing w:val="1"/>
          <w:szCs w:val="24"/>
        </w:rPr>
        <w:t xml:space="preserve"> </w:t>
      </w:r>
      <w:r w:rsidRPr="000E6CFE">
        <w:rPr>
          <w:rFonts w:ascii="Arial" w:hAnsi="Arial" w:cs="Arial"/>
          <w:i/>
          <w:szCs w:val="24"/>
        </w:rPr>
        <w:t>a</w:t>
      </w:r>
      <w:r w:rsidRPr="000E6CFE">
        <w:rPr>
          <w:rFonts w:ascii="Arial" w:hAnsi="Arial" w:cs="Arial"/>
          <w:i/>
          <w:spacing w:val="-2"/>
          <w:szCs w:val="24"/>
        </w:rPr>
        <w:t xml:space="preserve"> </w:t>
      </w:r>
      <w:r w:rsidRPr="000E6CFE">
        <w:rPr>
          <w:rFonts w:ascii="Arial" w:hAnsi="Arial" w:cs="Arial"/>
          <w:i/>
          <w:spacing w:val="-1"/>
          <w:szCs w:val="24"/>
        </w:rPr>
        <w:t>price</w:t>
      </w:r>
      <w:r w:rsidRPr="000E6CFE">
        <w:rPr>
          <w:rFonts w:ascii="Arial" w:hAnsi="Arial" w:cs="Arial"/>
          <w:i/>
          <w:spacing w:val="1"/>
          <w:szCs w:val="24"/>
        </w:rPr>
        <w:t xml:space="preserve"> </w:t>
      </w:r>
      <w:r w:rsidRPr="000E6CFE">
        <w:rPr>
          <w:rFonts w:ascii="Arial" w:hAnsi="Arial" w:cs="Arial"/>
          <w:i/>
          <w:spacing w:val="-1"/>
          <w:szCs w:val="24"/>
        </w:rPr>
        <w:t>and technical</w:t>
      </w:r>
      <w:r w:rsidRPr="000E6CFE">
        <w:rPr>
          <w:rFonts w:ascii="Arial" w:hAnsi="Arial" w:cs="Arial"/>
          <w:i/>
          <w:szCs w:val="24"/>
        </w:rPr>
        <w:t xml:space="preserve"> </w:t>
      </w:r>
      <w:r w:rsidRPr="000E6CFE">
        <w:rPr>
          <w:rFonts w:ascii="Arial" w:hAnsi="Arial" w:cs="Arial"/>
          <w:i/>
          <w:spacing w:val="-1"/>
          <w:szCs w:val="24"/>
        </w:rPr>
        <w:t>standpoint.</w:t>
      </w:r>
      <w:r w:rsidRPr="000E6CFE">
        <w:rPr>
          <w:rFonts w:ascii="Arial" w:hAnsi="Arial" w:cs="Arial"/>
          <w:i/>
          <w:spacing w:val="47"/>
          <w:szCs w:val="24"/>
        </w:rPr>
        <w:t xml:space="preserve"> </w:t>
      </w:r>
      <w:r w:rsidRPr="000E6CFE">
        <w:rPr>
          <w:rFonts w:ascii="Arial" w:hAnsi="Arial" w:cs="Arial"/>
          <w:i/>
          <w:szCs w:val="24"/>
        </w:rPr>
        <w:t>Do</w:t>
      </w:r>
      <w:r w:rsidRPr="000E6CFE">
        <w:rPr>
          <w:rFonts w:ascii="Arial" w:hAnsi="Arial" w:cs="Arial"/>
          <w:i/>
          <w:spacing w:val="-1"/>
          <w:szCs w:val="24"/>
        </w:rPr>
        <w:t xml:space="preserve"> </w:t>
      </w:r>
      <w:r w:rsidRPr="000E6CFE">
        <w:rPr>
          <w:rFonts w:ascii="Arial" w:hAnsi="Arial" w:cs="Arial"/>
          <w:i/>
          <w:szCs w:val="24"/>
        </w:rPr>
        <w:t>not</w:t>
      </w:r>
      <w:r w:rsidRPr="000E6CFE">
        <w:rPr>
          <w:rFonts w:ascii="Arial" w:hAnsi="Arial" w:cs="Arial"/>
          <w:i/>
          <w:spacing w:val="-2"/>
          <w:szCs w:val="24"/>
        </w:rPr>
        <w:t xml:space="preserve"> </w:t>
      </w:r>
      <w:r w:rsidRPr="000E6CFE">
        <w:rPr>
          <w:rFonts w:ascii="Arial" w:hAnsi="Arial" w:cs="Arial"/>
          <w:i/>
          <w:spacing w:val="-1"/>
          <w:szCs w:val="24"/>
        </w:rPr>
        <w:t>assume</w:t>
      </w:r>
      <w:r w:rsidRPr="000E6CFE">
        <w:rPr>
          <w:rFonts w:ascii="Arial" w:hAnsi="Arial" w:cs="Arial"/>
          <w:i/>
          <w:spacing w:val="-2"/>
          <w:szCs w:val="24"/>
        </w:rPr>
        <w:t xml:space="preserve"> </w:t>
      </w:r>
      <w:r w:rsidRPr="000E6CFE">
        <w:rPr>
          <w:rFonts w:ascii="Arial" w:hAnsi="Arial" w:cs="Arial"/>
          <w:i/>
          <w:spacing w:val="-1"/>
          <w:szCs w:val="24"/>
        </w:rPr>
        <w:t>there</w:t>
      </w:r>
      <w:r w:rsidRPr="000E6CFE">
        <w:rPr>
          <w:rFonts w:ascii="Arial" w:hAnsi="Arial" w:cs="Arial"/>
          <w:i/>
          <w:spacing w:val="-4"/>
          <w:szCs w:val="24"/>
        </w:rPr>
        <w:t xml:space="preserve"> </w:t>
      </w:r>
      <w:r w:rsidRPr="000E6CFE">
        <w:rPr>
          <w:rFonts w:ascii="Arial" w:hAnsi="Arial" w:cs="Arial"/>
          <w:i/>
          <w:spacing w:val="-1"/>
          <w:szCs w:val="24"/>
        </w:rPr>
        <w:t>will</w:t>
      </w:r>
      <w:r w:rsidRPr="000E6CFE">
        <w:rPr>
          <w:rFonts w:ascii="Arial" w:hAnsi="Arial" w:cs="Arial"/>
          <w:i/>
          <w:spacing w:val="68"/>
          <w:szCs w:val="24"/>
        </w:rPr>
        <w:t xml:space="preserve"> </w:t>
      </w:r>
      <w:r w:rsidRPr="000E6CFE">
        <w:rPr>
          <w:rFonts w:ascii="Arial" w:hAnsi="Arial" w:cs="Arial"/>
          <w:i/>
          <w:spacing w:val="-1"/>
          <w:szCs w:val="24"/>
        </w:rPr>
        <w:t>be</w:t>
      </w:r>
      <w:r w:rsidRPr="000E6CFE">
        <w:rPr>
          <w:rFonts w:ascii="Arial" w:hAnsi="Arial" w:cs="Arial"/>
          <w:i/>
          <w:spacing w:val="1"/>
          <w:szCs w:val="24"/>
        </w:rPr>
        <w:t xml:space="preserve"> </w:t>
      </w:r>
      <w:r w:rsidRPr="000E6CFE">
        <w:rPr>
          <w:rFonts w:ascii="Arial" w:hAnsi="Arial" w:cs="Arial"/>
          <w:i/>
          <w:spacing w:val="-1"/>
          <w:szCs w:val="24"/>
        </w:rPr>
        <w:t>an opportunity to</w:t>
      </w:r>
      <w:r w:rsidRPr="000E6CFE">
        <w:rPr>
          <w:rFonts w:ascii="Arial" w:hAnsi="Arial" w:cs="Arial"/>
          <w:i/>
          <w:spacing w:val="1"/>
          <w:szCs w:val="24"/>
        </w:rPr>
        <w:t xml:space="preserve"> </w:t>
      </w:r>
      <w:r w:rsidRPr="000E6CFE">
        <w:rPr>
          <w:rFonts w:ascii="Arial" w:hAnsi="Arial" w:cs="Arial"/>
          <w:i/>
          <w:spacing w:val="-2"/>
          <w:szCs w:val="24"/>
        </w:rPr>
        <w:t>clarify,</w:t>
      </w:r>
      <w:r w:rsidRPr="000E6CFE">
        <w:rPr>
          <w:rFonts w:ascii="Arial" w:hAnsi="Arial" w:cs="Arial"/>
          <w:i/>
          <w:szCs w:val="24"/>
        </w:rPr>
        <w:t xml:space="preserve"> </w:t>
      </w:r>
      <w:r w:rsidRPr="000E6CFE">
        <w:rPr>
          <w:rFonts w:ascii="Arial" w:hAnsi="Arial" w:cs="Arial"/>
          <w:i/>
          <w:spacing w:val="-1"/>
          <w:szCs w:val="24"/>
        </w:rPr>
        <w:t>discuss</w:t>
      </w:r>
      <w:r w:rsidRPr="000E6CFE">
        <w:rPr>
          <w:rFonts w:ascii="Arial" w:hAnsi="Arial" w:cs="Arial"/>
          <w:i/>
          <w:spacing w:val="-2"/>
          <w:szCs w:val="24"/>
        </w:rPr>
        <w:t xml:space="preserve"> </w:t>
      </w:r>
      <w:r w:rsidRPr="000E6CFE">
        <w:rPr>
          <w:rFonts w:ascii="Arial" w:hAnsi="Arial" w:cs="Arial"/>
          <w:i/>
          <w:szCs w:val="24"/>
        </w:rPr>
        <w:t xml:space="preserve">or </w:t>
      </w:r>
      <w:r w:rsidRPr="000E6CFE">
        <w:rPr>
          <w:rFonts w:ascii="Arial" w:hAnsi="Arial" w:cs="Arial"/>
          <w:i/>
          <w:spacing w:val="-1"/>
          <w:szCs w:val="24"/>
        </w:rPr>
        <w:t>revise</w:t>
      </w:r>
      <w:r w:rsidRPr="000E6CFE">
        <w:rPr>
          <w:rFonts w:ascii="Arial" w:hAnsi="Arial" w:cs="Arial"/>
          <w:i/>
          <w:spacing w:val="-2"/>
          <w:szCs w:val="24"/>
        </w:rPr>
        <w:t xml:space="preserve"> </w:t>
      </w:r>
      <w:r w:rsidRPr="000E6CFE">
        <w:rPr>
          <w:rFonts w:ascii="Arial" w:hAnsi="Arial" w:cs="Arial"/>
          <w:i/>
          <w:spacing w:val="-1"/>
          <w:szCs w:val="24"/>
        </w:rPr>
        <w:t>proposals.</w:t>
      </w:r>
      <w:r w:rsidRPr="000E6CFE">
        <w:rPr>
          <w:rFonts w:ascii="Arial" w:hAnsi="Arial" w:cs="Arial"/>
          <w:i/>
          <w:spacing w:val="49"/>
          <w:szCs w:val="24"/>
        </w:rPr>
        <w:t xml:space="preserve"> </w:t>
      </w:r>
      <w:r w:rsidRPr="000E6CFE">
        <w:rPr>
          <w:rFonts w:ascii="Arial" w:hAnsi="Arial" w:cs="Arial"/>
          <w:i/>
          <w:spacing w:val="-1"/>
          <w:szCs w:val="24"/>
        </w:rPr>
        <w:t>However,</w:t>
      </w:r>
      <w:r w:rsidRPr="000E6CFE">
        <w:rPr>
          <w:rFonts w:ascii="Arial" w:hAnsi="Arial" w:cs="Arial"/>
          <w:i/>
          <w:spacing w:val="-2"/>
          <w:szCs w:val="24"/>
        </w:rPr>
        <w:t xml:space="preserve"> </w:t>
      </w:r>
      <w:r w:rsidRPr="000E6CFE">
        <w:rPr>
          <w:rFonts w:ascii="Arial" w:hAnsi="Arial" w:cs="Arial"/>
          <w:i/>
          <w:spacing w:val="-1"/>
          <w:szCs w:val="24"/>
        </w:rPr>
        <w:t>the</w:t>
      </w:r>
      <w:r w:rsidRPr="000E6CFE">
        <w:rPr>
          <w:rFonts w:ascii="Arial" w:hAnsi="Arial" w:cs="Arial"/>
          <w:i/>
          <w:spacing w:val="1"/>
          <w:szCs w:val="24"/>
        </w:rPr>
        <w:t xml:space="preserve"> </w:t>
      </w:r>
      <w:r w:rsidRPr="000E6CFE">
        <w:rPr>
          <w:rFonts w:ascii="Arial" w:hAnsi="Arial" w:cs="Arial"/>
          <w:i/>
          <w:spacing w:val="-2"/>
          <w:szCs w:val="24"/>
        </w:rPr>
        <w:t>Government</w:t>
      </w:r>
      <w:r w:rsidRPr="000E6CFE">
        <w:rPr>
          <w:rFonts w:ascii="Arial" w:hAnsi="Arial" w:cs="Arial"/>
          <w:i/>
          <w:spacing w:val="1"/>
          <w:szCs w:val="24"/>
        </w:rPr>
        <w:t xml:space="preserve"> </w:t>
      </w:r>
      <w:r w:rsidRPr="000E6CFE">
        <w:rPr>
          <w:rFonts w:ascii="Arial" w:hAnsi="Arial" w:cs="Arial"/>
          <w:i/>
          <w:spacing w:val="-1"/>
          <w:szCs w:val="24"/>
        </w:rPr>
        <w:t>reserves</w:t>
      </w:r>
      <w:r w:rsidRPr="000E6CFE">
        <w:rPr>
          <w:rFonts w:ascii="Arial" w:hAnsi="Arial" w:cs="Arial"/>
          <w:i/>
          <w:szCs w:val="24"/>
        </w:rPr>
        <w:t xml:space="preserve"> </w:t>
      </w:r>
      <w:r w:rsidRPr="000E6CFE">
        <w:rPr>
          <w:rFonts w:ascii="Arial" w:hAnsi="Arial" w:cs="Arial"/>
          <w:i/>
          <w:spacing w:val="-1"/>
          <w:szCs w:val="24"/>
        </w:rPr>
        <w:t>the</w:t>
      </w:r>
      <w:r w:rsidRPr="000E6CFE">
        <w:rPr>
          <w:rFonts w:ascii="Arial" w:hAnsi="Arial" w:cs="Arial"/>
          <w:i/>
          <w:spacing w:val="-2"/>
          <w:szCs w:val="24"/>
        </w:rPr>
        <w:t xml:space="preserve"> </w:t>
      </w:r>
      <w:r w:rsidRPr="000E6CFE">
        <w:rPr>
          <w:rFonts w:ascii="Arial" w:hAnsi="Arial" w:cs="Arial"/>
          <w:i/>
          <w:spacing w:val="-1"/>
          <w:szCs w:val="24"/>
        </w:rPr>
        <w:t>right</w:t>
      </w:r>
      <w:r w:rsidRPr="000E6CFE">
        <w:rPr>
          <w:rFonts w:ascii="Arial" w:hAnsi="Arial" w:cs="Arial"/>
          <w:i/>
          <w:spacing w:val="1"/>
          <w:szCs w:val="24"/>
        </w:rPr>
        <w:t xml:space="preserve"> </w:t>
      </w:r>
      <w:r w:rsidRPr="000E6CFE">
        <w:rPr>
          <w:rFonts w:ascii="Arial" w:hAnsi="Arial" w:cs="Arial"/>
          <w:i/>
          <w:spacing w:val="-1"/>
          <w:szCs w:val="24"/>
        </w:rPr>
        <w:t>to</w:t>
      </w:r>
      <w:r w:rsidRPr="000E6CFE">
        <w:rPr>
          <w:rFonts w:ascii="Arial" w:hAnsi="Arial" w:cs="Arial"/>
          <w:i/>
          <w:spacing w:val="87"/>
          <w:szCs w:val="24"/>
        </w:rPr>
        <w:t xml:space="preserve"> </w:t>
      </w:r>
      <w:r w:rsidRPr="000E6CFE">
        <w:rPr>
          <w:rFonts w:ascii="Arial" w:hAnsi="Arial" w:cs="Arial"/>
          <w:i/>
          <w:spacing w:val="-1"/>
          <w:szCs w:val="24"/>
        </w:rPr>
        <w:t>conduct</w:t>
      </w:r>
      <w:r w:rsidRPr="000E6CFE">
        <w:rPr>
          <w:rFonts w:ascii="Arial" w:hAnsi="Arial" w:cs="Arial"/>
          <w:i/>
          <w:spacing w:val="1"/>
          <w:szCs w:val="24"/>
        </w:rPr>
        <w:t xml:space="preserve"> </w:t>
      </w:r>
      <w:r w:rsidRPr="000E6CFE">
        <w:rPr>
          <w:rFonts w:ascii="Arial" w:hAnsi="Arial" w:cs="Arial"/>
          <w:i/>
          <w:spacing w:val="-1"/>
          <w:szCs w:val="24"/>
        </w:rPr>
        <w:t>discussions</w:t>
      </w:r>
      <w:r w:rsidRPr="000E6CFE">
        <w:rPr>
          <w:rFonts w:ascii="Arial" w:hAnsi="Arial" w:cs="Arial"/>
          <w:i/>
          <w:szCs w:val="24"/>
        </w:rPr>
        <w:t xml:space="preserve"> </w:t>
      </w:r>
      <w:r w:rsidRPr="000E6CFE">
        <w:rPr>
          <w:rFonts w:ascii="Arial" w:hAnsi="Arial" w:cs="Arial"/>
          <w:i/>
          <w:spacing w:val="-1"/>
          <w:szCs w:val="24"/>
        </w:rPr>
        <w:t>if</w:t>
      </w:r>
      <w:r w:rsidRPr="000E6CFE">
        <w:rPr>
          <w:rFonts w:ascii="Arial" w:hAnsi="Arial" w:cs="Arial"/>
          <w:i/>
          <w:spacing w:val="-2"/>
          <w:szCs w:val="24"/>
        </w:rPr>
        <w:t xml:space="preserve"> </w:t>
      </w:r>
      <w:r w:rsidRPr="000E6CFE">
        <w:rPr>
          <w:rFonts w:ascii="Arial" w:hAnsi="Arial" w:cs="Arial"/>
          <w:i/>
          <w:spacing w:val="-1"/>
          <w:szCs w:val="24"/>
        </w:rPr>
        <w:t>later</w:t>
      </w:r>
      <w:r w:rsidRPr="000E6CFE">
        <w:rPr>
          <w:rFonts w:ascii="Arial" w:hAnsi="Arial" w:cs="Arial"/>
          <w:i/>
          <w:spacing w:val="-5"/>
          <w:szCs w:val="24"/>
        </w:rPr>
        <w:t xml:space="preserve"> </w:t>
      </w:r>
      <w:r w:rsidRPr="000E6CFE">
        <w:rPr>
          <w:rFonts w:ascii="Arial" w:hAnsi="Arial" w:cs="Arial"/>
          <w:i/>
          <w:spacing w:val="-1"/>
          <w:szCs w:val="24"/>
        </w:rPr>
        <w:t xml:space="preserve">determined by the </w:t>
      </w:r>
      <w:r w:rsidRPr="000E6CFE">
        <w:rPr>
          <w:rFonts w:ascii="Arial" w:hAnsi="Arial" w:cs="Arial"/>
          <w:i/>
          <w:spacing w:val="-2"/>
          <w:szCs w:val="24"/>
        </w:rPr>
        <w:t xml:space="preserve">procurement official </w:t>
      </w:r>
      <w:r w:rsidRPr="000E6CFE">
        <w:rPr>
          <w:rFonts w:ascii="Arial" w:hAnsi="Arial" w:cs="Arial"/>
          <w:i/>
          <w:szCs w:val="24"/>
        </w:rPr>
        <w:t>to</w:t>
      </w:r>
      <w:r w:rsidRPr="000E6CFE">
        <w:rPr>
          <w:rFonts w:ascii="Arial" w:hAnsi="Arial" w:cs="Arial"/>
          <w:i/>
          <w:spacing w:val="-1"/>
          <w:szCs w:val="24"/>
        </w:rPr>
        <w:t xml:space="preserve"> be</w:t>
      </w:r>
      <w:r w:rsidRPr="000E6CFE">
        <w:rPr>
          <w:rFonts w:ascii="Arial" w:hAnsi="Arial" w:cs="Arial"/>
          <w:i/>
          <w:spacing w:val="1"/>
          <w:szCs w:val="24"/>
        </w:rPr>
        <w:t xml:space="preserve"> </w:t>
      </w:r>
      <w:r w:rsidRPr="000E6CFE">
        <w:rPr>
          <w:rFonts w:ascii="Arial" w:hAnsi="Arial" w:cs="Arial"/>
          <w:i/>
          <w:spacing w:val="-1"/>
          <w:szCs w:val="24"/>
        </w:rPr>
        <w:t>necessary.</w:t>
      </w:r>
    </w:p>
    <w:p w:rsidR="006374CC" w:rsidRDefault="006374CC" w:rsidP="000A5858">
      <w:pPr>
        <w:autoSpaceDE w:val="0"/>
        <w:autoSpaceDN w:val="0"/>
        <w:adjustRightInd w:val="0"/>
      </w:pPr>
    </w:p>
    <w:p w:rsidR="00C80B57" w:rsidRDefault="00C80B57" w:rsidP="000A5858">
      <w:pPr>
        <w:autoSpaceDE w:val="0"/>
        <w:autoSpaceDN w:val="0"/>
        <w:adjustRightInd w:val="0"/>
      </w:pPr>
    </w:p>
    <w:p w:rsidR="00A0627D" w:rsidRDefault="00231B23" w:rsidP="000A5858">
      <w:pPr>
        <w:autoSpaceDE w:val="0"/>
        <w:autoSpaceDN w:val="0"/>
        <w:adjustRightInd w:val="0"/>
      </w:pPr>
      <w:r>
        <w:t xml:space="preserve"> </w:t>
      </w:r>
      <w:r w:rsidR="00A0627D">
        <w:t xml:space="preserve"> </w:t>
      </w:r>
    </w:p>
    <w:sectPr w:rsidR="00A0627D" w:rsidSect="00F63E42">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D95"/>
    <w:multiLevelType w:val="multilevel"/>
    <w:tmpl w:val="5F3618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EE7233"/>
    <w:multiLevelType w:val="multilevel"/>
    <w:tmpl w:val="9C003A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636131"/>
    <w:multiLevelType w:val="hybridMultilevel"/>
    <w:tmpl w:val="B35E9B72"/>
    <w:lvl w:ilvl="0" w:tplc="C0C625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01A64"/>
    <w:multiLevelType w:val="multilevel"/>
    <w:tmpl w:val="6AAEEFC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FA8036E"/>
    <w:multiLevelType w:val="hybridMultilevel"/>
    <w:tmpl w:val="17464428"/>
    <w:lvl w:ilvl="0" w:tplc="6C5C9E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03C90"/>
    <w:multiLevelType w:val="multilevel"/>
    <w:tmpl w:val="C62C38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9CE5C2A"/>
    <w:multiLevelType w:val="hybridMultilevel"/>
    <w:tmpl w:val="B69060C2"/>
    <w:lvl w:ilvl="0" w:tplc="35AC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21CB9"/>
    <w:multiLevelType w:val="hybridMultilevel"/>
    <w:tmpl w:val="EE802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E0BE2"/>
    <w:multiLevelType w:val="hybridMultilevel"/>
    <w:tmpl w:val="8F8C63D8"/>
    <w:lvl w:ilvl="0" w:tplc="46D6CD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B6CF6"/>
    <w:multiLevelType w:val="multilevel"/>
    <w:tmpl w:val="C2DCF1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BC3279"/>
    <w:multiLevelType w:val="hybridMultilevel"/>
    <w:tmpl w:val="97C03CAC"/>
    <w:lvl w:ilvl="0" w:tplc="689E02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3327E"/>
    <w:multiLevelType w:val="hybridMultilevel"/>
    <w:tmpl w:val="261090DE"/>
    <w:lvl w:ilvl="0" w:tplc="EFC4E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3"/>
  </w:num>
  <w:num w:numId="5">
    <w:abstractNumId w:val="4"/>
  </w:num>
  <w:num w:numId="6">
    <w:abstractNumId w:val="11"/>
  </w:num>
  <w:num w:numId="7">
    <w:abstractNumId w:val="10"/>
  </w:num>
  <w:num w:numId="8">
    <w:abstractNumId w:val="8"/>
  </w:num>
  <w:num w:numId="9">
    <w:abstractNumId w:val="6"/>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B5"/>
    <w:rsid w:val="000031E0"/>
    <w:rsid w:val="00023483"/>
    <w:rsid w:val="000234A2"/>
    <w:rsid w:val="000527E2"/>
    <w:rsid w:val="00083A80"/>
    <w:rsid w:val="0008573E"/>
    <w:rsid w:val="000A3BF3"/>
    <w:rsid w:val="000A5858"/>
    <w:rsid w:val="000D5B92"/>
    <w:rsid w:val="000E6CFE"/>
    <w:rsid w:val="000F72A8"/>
    <w:rsid w:val="00117EB2"/>
    <w:rsid w:val="00152525"/>
    <w:rsid w:val="00162391"/>
    <w:rsid w:val="0018761F"/>
    <w:rsid w:val="001B736A"/>
    <w:rsid w:val="001E49B7"/>
    <w:rsid w:val="00204FD1"/>
    <w:rsid w:val="00214D27"/>
    <w:rsid w:val="00231B23"/>
    <w:rsid w:val="00241045"/>
    <w:rsid w:val="00272551"/>
    <w:rsid w:val="00277870"/>
    <w:rsid w:val="002F0B21"/>
    <w:rsid w:val="00304D49"/>
    <w:rsid w:val="00315EDA"/>
    <w:rsid w:val="00355AEE"/>
    <w:rsid w:val="00356A8D"/>
    <w:rsid w:val="003B6E4B"/>
    <w:rsid w:val="003F0134"/>
    <w:rsid w:val="00406DEA"/>
    <w:rsid w:val="004101EC"/>
    <w:rsid w:val="00411028"/>
    <w:rsid w:val="00450CC6"/>
    <w:rsid w:val="0046248F"/>
    <w:rsid w:val="0046723F"/>
    <w:rsid w:val="00470E59"/>
    <w:rsid w:val="004A38B5"/>
    <w:rsid w:val="004A3AC3"/>
    <w:rsid w:val="004B3D56"/>
    <w:rsid w:val="004D7635"/>
    <w:rsid w:val="004E03F5"/>
    <w:rsid w:val="00516CB8"/>
    <w:rsid w:val="005216BE"/>
    <w:rsid w:val="005438B0"/>
    <w:rsid w:val="00563898"/>
    <w:rsid w:val="00575EB6"/>
    <w:rsid w:val="00595602"/>
    <w:rsid w:val="00595AE3"/>
    <w:rsid w:val="00596554"/>
    <w:rsid w:val="00596CEE"/>
    <w:rsid w:val="005C3145"/>
    <w:rsid w:val="005D03C3"/>
    <w:rsid w:val="005D5413"/>
    <w:rsid w:val="005F5CDD"/>
    <w:rsid w:val="00625B07"/>
    <w:rsid w:val="006337F8"/>
    <w:rsid w:val="006352CF"/>
    <w:rsid w:val="006374CC"/>
    <w:rsid w:val="00642BB0"/>
    <w:rsid w:val="0064745A"/>
    <w:rsid w:val="00654417"/>
    <w:rsid w:val="00690A0C"/>
    <w:rsid w:val="006A069E"/>
    <w:rsid w:val="006B42BD"/>
    <w:rsid w:val="00715381"/>
    <w:rsid w:val="007251E2"/>
    <w:rsid w:val="00736C33"/>
    <w:rsid w:val="00764013"/>
    <w:rsid w:val="0077428D"/>
    <w:rsid w:val="00790AD7"/>
    <w:rsid w:val="007959C2"/>
    <w:rsid w:val="007A07EC"/>
    <w:rsid w:val="007C386F"/>
    <w:rsid w:val="007D2AFD"/>
    <w:rsid w:val="007D668E"/>
    <w:rsid w:val="00801DB7"/>
    <w:rsid w:val="00807DF2"/>
    <w:rsid w:val="00810F5E"/>
    <w:rsid w:val="00827304"/>
    <w:rsid w:val="008C0163"/>
    <w:rsid w:val="008C257C"/>
    <w:rsid w:val="008D44D5"/>
    <w:rsid w:val="008E40E2"/>
    <w:rsid w:val="008F63C5"/>
    <w:rsid w:val="00964EC3"/>
    <w:rsid w:val="00973EA7"/>
    <w:rsid w:val="0098423B"/>
    <w:rsid w:val="0099516D"/>
    <w:rsid w:val="009A4A30"/>
    <w:rsid w:val="009A6116"/>
    <w:rsid w:val="009B0B00"/>
    <w:rsid w:val="009B34DE"/>
    <w:rsid w:val="009E1BD8"/>
    <w:rsid w:val="009E1DD1"/>
    <w:rsid w:val="00A0627D"/>
    <w:rsid w:val="00A13559"/>
    <w:rsid w:val="00A136B2"/>
    <w:rsid w:val="00A32475"/>
    <w:rsid w:val="00A35D2F"/>
    <w:rsid w:val="00A659EE"/>
    <w:rsid w:val="00A96DFA"/>
    <w:rsid w:val="00AB4997"/>
    <w:rsid w:val="00B0424A"/>
    <w:rsid w:val="00B2633E"/>
    <w:rsid w:val="00B35E5B"/>
    <w:rsid w:val="00BA4B4F"/>
    <w:rsid w:val="00BB02EA"/>
    <w:rsid w:val="00BD057D"/>
    <w:rsid w:val="00BF43D4"/>
    <w:rsid w:val="00C07F67"/>
    <w:rsid w:val="00C20C3C"/>
    <w:rsid w:val="00C22130"/>
    <w:rsid w:val="00C62BB9"/>
    <w:rsid w:val="00C80B57"/>
    <w:rsid w:val="00CD44CE"/>
    <w:rsid w:val="00CE770C"/>
    <w:rsid w:val="00CF4EA5"/>
    <w:rsid w:val="00D01C5C"/>
    <w:rsid w:val="00D14D23"/>
    <w:rsid w:val="00D21DC1"/>
    <w:rsid w:val="00D24608"/>
    <w:rsid w:val="00D312A5"/>
    <w:rsid w:val="00D3464A"/>
    <w:rsid w:val="00D72E61"/>
    <w:rsid w:val="00D776A5"/>
    <w:rsid w:val="00DD3652"/>
    <w:rsid w:val="00DE6F69"/>
    <w:rsid w:val="00E00B85"/>
    <w:rsid w:val="00E23B0A"/>
    <w:rsid w:val="00E50A06"/>
    <w:rsid w:val="00E526BA"/>
    <w:rsid w:val="00EC502D"/>
    <w:rsid w:val="00EF34D6"/>
    <w:rsid w:val="00EF476F"/>
    <w:rsid w:val="00F3067B"/>
    <w:rsid w:val="00F37D4A"/>
    <w:rsid w:val="00F436B5"/>
    <w:rsid w:val="00F53A82"/>
    <w:rsid w:val="00F57001"/>
    <w:rsid w:val="00F634D0"/>
    <w:rsid w:val="00F63E42"/>
    <w:rsid w:val="00FA12E6"/>
    <w:rsid w:val="00FB0E66"/>
    <w:rsid w:val="00FB2187"/>
    <w:rsid w:val="00FD51F4"/>
    <w:rsid w:val="00FE2290"/>
    <w:rsid w:val="00FE3EC0"/>
    <w:rsid w:val="00FE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916C7"/>
  <w15:chartTrackingRefBased/>
  <w15:docId w15:val="{0FF18692-BF22-49D3-A639-993261D7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34D6"/>
    <w:rPr>
      <w:color w:val="0000FF"/>
      <w:u w:val="single"/>
    </w:rPr>
  </w:style>
  <w:style w:type="character" w:customStyle="1" w:styleId="SYSHYPERTEXT">
    <w:name w:val="SYS_HYPERTEXT"/>
    <w:rPr>
      <w:color w:val="0000FF"/>
      <w:u w:val="single"/>
    </w:rPr>
  </w:style>
  <w:style w:type="character" w:customStyle="1" w:styleId="Hypertext">
    <w:name w:val="Hypertext"/>
    <w:uiPriority w:val="99"/>
    <w:rsid w:val="00736C33"/>
    <w:rPr>
      <w:color w:val="0000FF"/>
      <w:u w:val="single"/>
    </w:rPr>
  </w:style>
  <w:style w:type="paragraph" w:styleId="BalloonText">
    <w:name w:val="Balloon Text"/>
    <w:basedOn w:val="Normal"/>
    <w:link w:val="BalloonTextChar"/>
    <w:uiPriority w:val="99"/>
    <w:semiHidden/>
    <w:unhideWhenUsed/>
    <w:rsid w:val="009A4A30"/>
    <w:rPr>
      <w:rFonts w:ascii="Tahoma" w:hAnsi="Tahoma" w:cs="Tahoma"/>
      <w:sz w:val="16"/>
      <w:szCs w:val="16"/>
    </w:rPr>
  </w:style>
  <w:style w:type="character" w:customStyle="1" w:styleId="BalloonTextChar">
    <w:name w:val="Balloon Text Char"/>
    <w:link w:val="BalloonText"/>
    <w:uiPriority w:val="99"/>
    <w:semiHidden/>
    <w:rsid w:val="009A4A30"/>
    <w:rPr>
      <w:rFonts w:ascii="Tahoma" w:hAnsi="Tahoma" w:cs="Tahoma"/>
      <w:sz w:val="16"/>
      <w:szCs w:val="16"/>
    </w:rPr>
  </w:style>
  <w:style w:type="character" w:styleId="UnresolvedMention">
    <w:name w:val="Unresolved Mention"/>
    <w:basedOn w:val="DefaultParagraphFont"/>
    <w:uiPriority w:val="99"/>
    <w:semiHidden/>
    <w:unhideWhenUsed/>
    <w:rsid w:val="00162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4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_scott@nywd.uscourts.gov" TargetMode="External"/><Relationship Id="rId3" Type="http://schemas.openxmlformats.org/officeDocument/2006/relationships/settings" Target="settings.xml"/><Relationship Id="rId7" Type="http://schemas.openxmlformats.org/officeDocument/2006/relationships/hyperlink" Target="http://www.uscourts.gov/procure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ourts.gov/procurement.aspx/" TargetMode="External"/><Relationship Id="rId5" Type="http://schemas.openxmlformats.org/officeDocument/2006/relationships/hyperlink" Target="mailto:sean_scott@nywd.uscourt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1241</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9029</CharactersWithSpaces>
  <SharedDoc>false</SharedDoc>
  <HLinks>
    <vt:vector size="24" baseType="variant">
      <vt:variant>
        <vt:i4>3342436</vt:i4>
      </vt:variant>
      <vt:variant>
        <vt:i4>13</vt:i4>
      </vt:variant>
      <vt:variant>
        <vt:i4>0</vt:i4>
      </vt:variant>
      <vt:variant>
        <vt:i4>5</vt:i4>
      </vt:variant>
      <vt:variant>
        <vt:lpwstr>mailto:sean_scott@nywd.uscourts.gov</vt:lpwstr>
      </vt:variant>
      <vt:variant>
        <vt:lpwstr/>
      </vt:variant>
      <vt:variant>
        <vt:i4>1507411</vt:i4>
      </vt:variant>
      <vt:variant>
        <vt:i4>10</vt:i4>
      </vt:variant>
      <vt:variant>
        <vt:i4>0</vt:i4>
      </vt:variant>
      <vt:variant>
        <vt:i4>5</vt:i4>
      </vt:variant>
      <vt:variant>
        <vt:lpwstr>http://www.uscourts.gov/procurement.aspx</vt:lpwstr>
      </vt:variant>
      <vt:variant>
        <vt:lpwstr/>
      </vt:variant>
      <vt:variant>
        <vt:i4>1507411</vt:i4>
      </vt:variant>
      <vt:variant>
        <vt:i4>5</vt:i4>
      </vt:variant>
      <vt:variant>
        <vt:i4>0</vt:i4>
      </vt:variant>
      <vt:variant>
        <vt:i4>5</vt:i4>
      </vt:variant>
      <vt:variant>
        <vt:lpwstr>http://www.uscourts.gov/procurement.aspx</vt:lpwstr>
      </vt:variant>
      <vt:variant>
        <vt:lpwstr/>
      </vt:variant>
      <vt:variant>
        <vt:i4>3342436</vt:i4>
      </vt:variant>
      <vt:variant>
        <vt:i4>2</vt:i4>
      </vt:variant>
      <vt:variant>
        <vt:i4>0</vt:i4>
      </vt:variant>
      <vt:variant>
        <vt:i4>5</vt:i4>
      </vt:variant>
      <vt:variant>
        <vt:lpwstr>mailto:sean_scott@nywd.uscourts.gov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Sean Scott</cp:lastModifiedBy>
  <cp:revision>7</cp:revision>
  <cp:lastPrinted>2016-07-15T13:36:00Z</cp:lastPrinted>
  <dcterms:created xsi:type="dcterms:W3CDTF">2020-01-29T17:48:00Z</dcterms:created>
  <dcterms:modified xsi:type="dcterms:W3CDTF">2020-01-31T16:18:00Z</dcterms:modified>
</cp:coreProperties>
</file>